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微软雅黑" w:hAnsi="微软雅黑" w:eastAsia="微软雅黑" w:cs="微软雅黑"/>
          <w:b/>
          <w:sz w:val="28"/>
          <w:szCs w:val="28"/>
        </w:rPr>
      </w:pPr>
      <w:bookmarkStart w:id="0" w:name="_Toc340160466"/>
      <w:bookmarkStart w:id="1" w:name="_Toc336344352"/>
      <w:bookmarkStart w:id="2" w:name="_Toc336342993"/>
      <w:r>
        <w:rPr>
          <w:rFonts w:hint="eastAsia" w:ascii="微软雅黑" w:hAnsi="微软雅黑" w:eastAsia="微软雅黑" w:cs="微软雅黑"/>
          <w:b/>
          <w:sz w:val="28"/>
          <w:szCs w:val="28"/>
        </w:rPr>
        <w:t>尊敬的顾客</w:t>
      </w:r>
    </w:p>
    <w:p>
      <w:pPr>
        <w:spacing w:line="360" w:lineRule="auto"/>
        <w:ind w:firstLine="560" w:firstLineChars="200"/>
        <w:rPr>
          <w:rFonts w:hint="eastAsia" w:ascii="微软雅黑" w:hAnsi="微软雅黑" w:eastAsia="微软雅黑" w:cs="微软雅黑"/>
          <w:sz w:val="28"/>
          <w:szCs w:val="28"/>
        </w:rPr>
      </w:pPr>
    </w:p>
    <w:p>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感谢您使用本公司YTC810无线多方通话系统。在您初次使用该仪器前，请您详细地阅读本使用说明书，将可帮助您熟练地使用本仪器。</w:t>
      </w:r>
    </w:p>
    <w:p>
      <w:pPr>
        <w:spacing w:line="360" w:lineRule="auto"/>
        <w:ind w:firstLine="560" w:firstLineChars="200"/>
        <w:rPr>
          <w:rFonts w:hint="eastAsia" w:ascii="微软雅黑" w:hAnsi="微软雅黑" w:eastAsia="微软雅黑" w:cs="微软雅黑"/>
          <w:sz w:val="28"/>
          <w:szCs w:val="28"/>
        </w:rPr>
      </w:pPr>
    </w:p>
    <w:p>
      <w:pPr>
        <w:spacing w:line="360" w:lineRule="auto"/>
        <w:ind w:firstLine="2240" w:firstLineChars="800"/>
        <w:rPr>
          <w:rFonts w:hint="eastAsia" w:ascii="微软雅黑" w:hAnsi="微软雅黑" w:eastAsia="微软雅黑" w:cs="微软雅黑"/>
          <w:sz w:val="28"/>
          <w:szCs w:val="28"/>
        </w:rPr>
      </w:pPr>
      <w:r>
        <w:rPr>
          <w:rFonts w:hint="eastAsia" w:ascii="微软雅黑" w:hAnsi="微软雅黑" w:eastAsia="微软雅黑" w:cs="微软雅黑"/>
          <w:sz w:val="28"/>
          <w:szCs w:val="28"/>
        </w:rPr>
        <w:pict>
          <v:shape id="Picture 2" o:spid="_x0000_s1026" o:spt="75" type="#_x0000_t75" style="position:absolute;left:0pt;margin-left:-36pt;margin-top:31.2pt;height:107.95pt;width:107.95pt;mso-wrap-distance-bottom:0pt;mso-wrap-distance-left:9pt;mso-wrap-distance-right:9pt;mso-wrap-distance-top:0pt;z-index:251664384;mso-width-relative:page;mso-height-relative:page;" o:ole="t" filled="f" stroked="f" coordsize="21600,21600">
            <v:path/>
            <v:fill on="f" focussize="0,0"/>
            <v:stroke on="f"/>
            <v:imagedata r:id="rId6" cropleft="11097f" croptop="8323f" cropright="7274f" cropbottom="10048f" o:title=""/>
            <o:lock v:ext="edit" grouping="f" rotation="f" text="f" aspectratio="t"/>
            <w10:wrap type="square"/>
          </v:shape>
          <o:OLEObject Type="Embed" ProgID="PBrush" ShapeID="Picture 2" DrawAspect="Content" ObjectID="_1468075725" r:id="rId5">
            <o:LockedField>false</o:LockedField>
          </o:OLEObject>
        </w:pict>
      </w:r>
      <w:r>
        <w:rPr>
          <w:rFonts w:hint="eastAsia" w:ascii="微软雅黑" w:hAnsi="微软雅黑" w:eastAsia="微软雅黑" w:cs="微软雅黑"/>
          <w:sz w:val="28"/>
          <w:szCs w:val="28"/>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spacing w:line="360" w:lineRule="auto"/>
        <w:rPr>
          <w:rFonts w:hint="eastAsia" w:ascii="微软雅黑" w:hAnsi="微软雅黑" w:eastAsia="微软雅黑" w:cs="微软雅黑"/>
          <w:sz w:val="28"/>
          <w:szCs w:val="28"/>
        </w:rPr>
      </w:pPr>
    </w:p>
    <w:p>
      <w:pPr>
        <w:numPr>
          <w:ilvl w:val="0"/>
          <w:numId w:val="0"/>
        </w:numPr>
        <w:ind w:leftChars="0"/>
        <w:rPr>
          <w:rFonts w:hint="eastAsia" w:ascii="微软雅黑" w:hAnsi="微软雅黑" w:eastAsia="微软雅黑" w:cs="微软雅黑"/>
          <w:b/>
          <w:sz w:val="28"/>
          <w:szCs w:val="28"/>
        </w:rPr>
      </w:pPr>
      <w:r>
        <w:rPr>
          <w:rFonts w:hint="eastAsia" w:ascii="微软雅黑" w:hAnsi="微软雅黑" w:eastAsia="微软雅黑" w:cs="微软雅黑"/>
          <w:sz w:val="28"/>
          <w:szCs w:val="28"/>
        </w:rPr>
        <w:pict>
          <v:shape id="Picture 3" o:spid="_x0000_s1027" o:spt="75" type="#_x0000_t75" style="position:absolute;left:0pt;margin-left:-27pt;margin-top:0pt;height:95.25pt;width:95.25pt;mso-wrap-distance-bottom:0pt;mso-wrap-distance-left:9pt;mso-wrap-distance-right:9pt;mso-wrap-distance-top:0pt;z-index:251665408;mso-width-relative:page;mso-height-relative:page;" o:ole="t" filled="f" stroked="f" coordsize="21600,21600">
            <v:path/>
            <v:fill on="f" focussize="0,0"/>
            <v:stroke on="f"/>
            <v:imagedata r:id="rId8" cropleft="13871f" croptop="8323f" cropright="10048f" cropbottom="15596f" o:title=""/>
            <o:lock v:ext="edit" grouping="f" rotation="f" text="f" aspectratio="t"/>
            <w10:wrap type="square"/>
          </v:shape>
          <o:OLEObject Type="Embed" ProgID="PBrush" ShapeID="Picture 3" DrawAspect="Content" ObjectID="_1468075726" r:id="rId7">
            <o:LockedField>false</o:LockedField>
          </o:OLEObject>
        </w:pict>
      </w:r>
      <w:r>
        <w:rPr>
          <w:rFonts w:hint="eastAsia" w:ascii="微软雅黑" w:hAnsi="微软雅黑" w:eastAsia="微软雅黑" w:cs="微软雅黑"/>
          <w:sz w:val="28"/>
          <w:szCs w:val="28"/>
        </w:rPr>
        <w:t>由于输入输出端子、测试柱等均有可能带电压，您在插拔测试线、电源插座时，会产生电火花，小心电击，避免触电危险，注意人身安全！</w:t>
      </w:r>
      <w:r>
        <w:rPr>
          <w:rFonts w:hint="eastAsia" w:ascii="微软雅黑" w:hAnsi="微软雅黑" w:eastAsia="微软雅黑" w:cs="微软雅黑"/>
          <w:b/>
          <w:sz w:val="28"/>
          <w:szCs w:val="28"/>
        </w:rPr>
        <w:br w:type="page"/>
      </w:r>
      <w:r>
        <w:rPr>
          <w:rFonts w:hint="eastAsia" w:ascii="微软雅黑" w:hAnsi="微软雅黑" w:eastAsia="微软雅黑" w:cs="微软雅黑"/>
          <w:b/>
          <w:sz w:val="28"/>
          <w:szCs w:val="28"/>
        </w:rPr>
        <w:t>慎重保证</w:t>
      </w:r>
    </w:p>
    <w:p>
      <w:pPr>
        <w:spacing w:line="360" w:lineRule="auto"/>
        <w:ind w:firstLine="840" w:firstLineChars="300"/>
        <w:rPr>
          <w:rFonts w:hint="eastAsia" w:ascii="微软雅黑" w:hAnsi="微软雅黑" w:eastAsia="微软雅黑" w:cs="微软雅黑"/>
          <w:sz w:val="28"/>
          <w:szCs w:val="28"/>
        </w:rPr>
      </w:pPr>
      <w:r>
        <w:rPr>
          <w:rFonts w:hint="eastAsia" w:ascii="微软雅黑" w:hAnsi="微软雅黑" w:eastAsia="微软雅黑" w:cs="微软雅黑"/>
          <w:sz w:val="28"/>
          <w:szCs w:val="28"/>
        </w:rPr>
        <w:t>本公司生产的产品，在发货之日起三个月内，如产品出现缺陷，实行包换。</w:t>
      </w:r>
      <w:r>
        <w:rPr>
          <w:rFonts w:hint="eastAsia" w:ascii="微软雅黑" w:hAnsi="微软雅黑" w:eastAsia="微软雅黑" w:cs="微软雅黑"/>
          <w:sz w:val="28"/>
          <w:szCs w:val="28"/>
          <w:lang w:val="en-US" w:eastAsia="zh-CN"/>
        </w:rPr>
        <w:t>三</w:t>
      </w:r>
      <w:r>
        <w:rPr>
          <w:rFonts w:hint="eastAsia" w:ascii="微软雅黑" w:hAnsi="微软雅黑" w:eastAsia="微软雅黑" w:cs="微软雅黑"/>
          <w:sz w:val="28"/>
          <w:szCs w:val="28"/>
        </w:rPr>
        <w:t>年（包括</w:t>
      </w:r>
      <w:r>
        <w:rPr>
          <w:rFonts w:hint="eastAsia" w:ascii="微软雅黑" w:hAnsi="微软雅黑" w:eastAsia="微软雅黑" w:cs="微软雅黑"/>
          <w:sz w:val="28"/>
          <w:szCs w:val="28"/>
          <w:lang w:eastAsia="zh-CN"/>
        </w:rPr>
        <w:t>三</w:t>
      </w:r>
      <w:r>
        <w:rPr>
          <w:rFonts w:hint="eastAsia" w:ascii="微软雅黑" w:hAnsi="微软雅黑" w:eastAsia="微软雅黑" w:cs="微软雅黑"/>
          <w:sz w:val="28"/>
          <w:szCs w:val="28"/>
        </w:rPr>
        <w:t>年）内如产品出现缺陷，实行免费维修。</w:t>
      </w:r>
      <w:r>
        <w:rPr>
          <w:rFonts w:hint="eastAsia" w:ascii="微软雅黑" w:hAnsi="微软雅黑" w:eastAsia="微软雅黑" w:cs="微软雅黑"/>
          <w:sz w:val="28"/>
          <w:szCs w:val="28"/>
          <w:lang w:eastAsia="zh-CN"/>
        </w:rPr>
        <w:t>三</w:t>
      </w:r>
      <w:r>
        <w:rPr>
          <w:rFonts w:hint="eastAsia" w:ascii="微软雅黑" w:hAnsi="微软雅黑" w:eastAsia="微软雅黑" w:cs="微软雅黑"/>
          <w:sz w:val="28"/>
          <w:szCs w:val="28"/>
        </w:rPr>
        <w:t>年以上如产品出现缺陷，实行有偿终身维修。如有合同约定的除外。</w:t>
      </w:r>
    </w:p>
    <w:p>
      <w:pPr>
        <w:numPr>
          <w:ilvl w:val="0"/>
          <w:numId w:val="1"/>
        </w:numP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安全要求</w:t>
      </w:r>
    </w:p>
    <w:p>
      <w:pPr>
        <w:spacing w:line="360" w:lineRule="auto"/>
        <w:ind w:firstLine="840" w:firstLineChars="300"/>
        <w:rPr>
          <w:rFonts w:hint="eastAsia" w:ascii="微软雅黑" w:hAnsi="微软雅黑" w:eastAsia="微软雅黑" w:cs="微软雅黑"/>
          <w:sz w:val="28"/>
          <w:szCs w:val="28"/>
        </w:rPr>
      </w:pPr>
      <w:r>
        <w:rPr>
          <w:rFonts w:hint="eastAsia" w:ascii="微软雅黑" w:hAnsi="微软雅黑" w:eastAsia="微软雅黑" w:cs="微软雅黑"/>
          <w:sz w:val="28"/>
          <w:szCs w:val="28"/>
        </w:rPr>
        <w:t>请阅读下列安全注意事项，以免人身伤害，并防止本产品或与其相连接的任何其它产品受到损坏。为了避免可能发生的危险，本产品只可在规定的范围内使用。</w:t>
      </w:r>
    </w:p>
    <w:p>
      <w:pPr>
        <w:spacing w:line="360" w:lineRule="auto"/>
        <w:ind w:firstLine="437"/>
        <w:rPr>
          <w:rFonts w:hint="eastAsia" w:ascii="微软雅黑" w:hAnsi="微软雅黑" w:eastAsia="微软雅黑" w:cs="微软雅黑"/>
          <w:sz w:val="28"/>
          <w:szCs w:val="28"/>
          <w:u w:val="thick"/>
        </w:rPr>
      </w:pPr>
      <w:r>
        <w:rPr>
          <w:rFonts w:hint="eastAsia" w:ascii="微软雅黑" w:hAnsi="微软雅黑" w:eastAsia="微软雅黑" w:cs="微软雅黑"/>
          <w:b/>
          <w:i/>
          <w:sz w:val="28"/>
          <w:szCs w:val="28"/>
        </w:rPr>
        <w:t>只有合格的技术人员才可执行维修</w:t>
      </w:r>
      <w:r>
        <w:rPr>
          <w:rFonts w:hint="eastAsia" w:ascii="微软雅黑" w:hAnsi="微软雅黑" w:eastAsia="微软雅黑" w:cs="微软雅黑"/>
          <w:b/>
          <w:sz w:val="28"/>
          <w:szCs w:val="28"/>
        </w:rPr>
        <w:t>。</w:t>
      </w:r>
    </w:p>
    <w:p>
      <w:pPr>
        <w:ind w:firstLine="21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—防止火灾或人身伤害</w:t>
      </w:r>
    </w:p>
    <w:p>
      <w:pPr>
        <w:ind w:firstLine="210"/>
        <w:rPr>
          <w:rFonts w:hint="eastAsia" w:ascii="微软雅黑" w:hAnsi="微软雅黑" w:eastAsia="微软雅黑" w:cs="微软雅黑"/>
          <w:sz w:val="28"/>
          <w:szCs w:val="28"/>
        </w:rPr>
      </w:pPr>
      <w:r>
        <w:rPr>
          <w:rFonts w:hint="eastAsia" w:ascii="微软雅黑" w:hAnsi="微软雅黑" w:eastAsia="微软雅黑" w:cs="微软雅黑"/>
          <w:b/>
          <w:sz w:val="28"/>
          <w:szCs w:val="28"/>
        </w:rPr>
        <w:t>使用适当的电源线。</w:t>
      </w:r>
      <w:r>
        <w:rPr>
          <w:rFonts w:hint="eastAsia" w:ascii="微软雅黑" w:hAnsi="微软雅黑" w:eastAsia="微软雅黑" w:cs="微软雅黑"/>
          <w:sz w:val="28"/>
          <w:szCs w:val="28"/>
        </w:rPr>
        <w:t>只可使用本产品专用、并且符合本产品规格的电源线。</w:t>
      </w:r>
    </w:p>
    <w:p>
      <w:pPr>
        <w:ind w:firstLine="210"/>
        <w:rPr>
          <w:rFonts w:hint="eastAsia" w:ascii="微软雅黑" w:hAnsi="微软雅黑" w:eastAsia="微软雅黑" w:cs="微软雅黑"/>
          <w:sz w:val="28"/>
          <w:szCs w:val="28"/>
        </w:rPr>
      </w:pPr>
      <w:r>
        <w:rPr>
          <w:rFonts w:hint="eastAsia" w:ascii="微软雅黑" w:hAnsi="微软雅黑" w:eastAsia="微软雅黑" w:cs="微软雅黑"/>
          <w:b/>
          <w:sz w:val="28"/>
          <w:szCs w:val="28"/>
        </w:rPr>
        <w:t>正确地连接和断开。</w:t>
      </w:r>
      <w:r>
        <w:rPr>
          <w:rFonts w:hint="eastAsia" w:ascii="微软雅黑" w:hAnsi="微软雅黑" w:eastAsia="微软雅黑" w:cs="微软雅黑"/>
          <w:sz w:val="28"/>
          <w:szCs w:val="28"/>
        </w:rPr>
        <w:t>当测试导线与带电端子连接时，请勿随意连接或断开测试导线。</w:t>
      </w:r>
    </w:p>
    <w:p>
      <w:pPr>
        <w:ind w:firstLine="210"/>
        <w:rPr>
          <w:rFonts w:hint="eastAsia" w:ascii="微软雅黑" w:hAnsi="微软雅黑" w:eastAsia="微软雅黑" w:cs="微软雅黑"/>
          <w:sz w:val="28"/>
          <w:szCs w:val="28"/>
        </w:rPr>
      </w:pPr>
      <w:r>
        <w:rPr>
          <w:rFonts w:hint="eastAsia" w:ascii="微软雅黑" w:hAnsi="微软雅黑" w:eastAsia="微软雅黑" w:cs="微软雅黑"/>
          <w:b/>
          <w:sz w:val="28"/>
          <w:szCs w:val="28"/>
        </w:rPr>
        <w:t>产品接地。</w:t>
      </w:r>
      <w:r>
        <w:rPr>
          <w:rFonts w:hint="eastAsia" w:ascii="微软雅黑" w:hAnsi="微软雅黑" w:eastAsia="微软雅黑" w:cs="微软雅黑"/>
          <w:sz w:val="28"/>
          <w:szCs w:val="28"/>
        </w:rPr>
        <w:t>本产品除通过电源线接地导线接地外，产品外壳的接地柱必须接地。为了防止电击，接地导体必须与地面相连。在与本产品输入或输出终端连接前，应确保本产品已正确接地。</w:t>
      </w:r>
    </w:p>
    <w:p>
      <w:pPr>
        <w:rPr>
          <w:rFonts w:hint="eastAsia" w:ascii="微软雅黑" w:hAnsi="微软雅黑" w:eastAsia="微软雅黑" w:cs="微软雅黑"/>
          <w:sz w:val="28"/>
          <w:szCs w:val="28"/>
        </w:rPr>
      </w:pPr>
      <w:r>
        <w:rPr>
          <w:rFonts w:hint="eastAsia" w:ascii="微软雅黑" w:hAnsi="微软雅黑" w:eastAsia="微软雅黑" w:cs="微软雅黑"/>
          <w:b/>
          <w:sz w:val="28"/>
          <w:szCs w:val="28"/>
        </w:rPr>
        <w:t>注意所有终端的额定值。</w:t>
      </w:r>
      <w:r>
        <w:rPr>
          <w:rFonts w:hint="eastAsia" w:ascii="微软雅黑" w:hAnsi="微软雅黑" w:eastAsia="微软雅黑" w:cs="微软雅黑"/>
          <w:sz w:val="28"/>
          <w:szCs w:val="28"/>
        </w:rPr>
        <w:t>为了防止火灾或电击危险，请注意本产品的所有额定值和标记。在对本产品进行连接之前，请阅读本产品使用说明书，以便进一步了解有关额定值的信息。</w:t>
      </w:r>
    </w:p>
    <w:p>
      <w:pPr>
        <w:ind w:firstLine="21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·请勿在无仪器盖板时操作。</w:t>
      </w:r>
      <w:r>
        <w:rPr>
          <w:rFonts w:hint="eastAsia" w:ascii="微软雅黑" w:hAnsi="微软雅黑" w:eastAsia="微软雅黑" w:cs="微软雅黑"/>
          <w:sz w:val="28"/>
          <w:szCs w:val="28"/>
        </w:rPr>
        <w:t>如盖板或面板已卸下，请勿操作本产品。</w:t>
      </w:r>
    </w:p>
    <w:p>
      <w:pPr>
        <w:ind w:firstLine="210"/>
        <w:rPr>
          <w:rFonts w:hint="eastAsia" w:ascii="微软雅黑" w:hAnsi="微软雅黑" w:eastAsia="微软雅黑" w:cs="微软雅黑"/>
          <w:sz w:val="28"/>
          <w:szCs w:val="28"/>
        </w:rPr>
      </w:pPr>
      <w:r>
        <w:rPr>
          <w:rFonts w:hint="eastAsia" w:ascii="微软雅黑" w:hAnsi="微软雅黑" w:eastAsia="微软雅黑" w:cs="微软雅黑"/>
          <w:b/>
          <w:sz w:val="28"/>
          <w:szCs w:val="28"/>
        </w:rPr>
        <w:t>使用适当的保险丝</w:t>
      </w:r>
      <w:r>
        <w:rPr>
          <w:rFonts w:hint="eastAsia" w:ascii="微软雅黑" w:hAnsi="微软雅黑" w:eastAsia="微软雅黑" w:cs="微软雅黑"/>
          <w:sz w:val="28"/>
          <w:szCs w:val="28"/>
        </w:rPr>
        <w:t>。只可使用符合本产品规定类型和额定值的保险丝。</w:t>
      </w:r>
    </w:p>
    <w:p>
      <w:pPr>
        <w:ind w:firstLine="210"/>
        <w:rPr>
          <w:rFonts w:hint="eastAsia" w:ascii="微软雅黑" w:hAnsi="微软雅黑" w:eastAsia="微软雅黑" w:cs="微软雅黑"/>
          <w:sz w:val="28"/>
          <w:szCs w:val="28"/>
        </w:rPr>
      </w:pPr>
      <w:r>
        <w:rPr>
          <w:rFonts w:hint="eastAsia" w:ascii="微软雅黑" w:hAnsi="微软雅黑" w:eastAsia="微软雅黑" w:cs="微软雅黑"/>
          <w:b/>
          <w:sz w:val="28"/>
          <w:szCs w:val="28"/>
        </w:rPr>
        <w:t>避免接触裸露电路和带电金属。</w:t>
      </w:r>
      <w:r>
        <w:rPr>
          <w:rFonts w:hint="eastAsia" w:ascii="微软雅黑" w:hAnsi="微软雅黑" w:eastAsia="微软雅黑" w:cs="微软雅黑"/>
          <w:sz w:val="28"/>
          <w:szCs w:val="28"/>
        </w:rPr>
        <w:t>产品有电时，请勿触摸裸露的接点和部位。</w:t>
      </w:r>
    </w:p>
    <w:p>
      <w:pPr>
        <w:ind w:firstLine="210"/>
        <w:rPr>
          <w:rFonts w:hint="eastAsia" w:ascii="微软雅黑" w:hAnsi="微软雅黑" w:eastAsia="微软雅黑" w:cs="微软雅黑"/>
          <w:sz w:val="28"/>
          <w:szCs w:val="28"/>
        </w:rPr>
      </w:pPr>
      <w:r>
        <w:rPr>
          <w:rFonts w:hint="eastAsia" w:ascii="微软雅黑" w:hAnsi="微软雅黑" w:eastAsia="微软雅黑" w:cs="微软雅黑"/>
          <w:b/>
          <w:sz w:val="28"/>
          <w:szCs w:val="28"/>
        </w:rPr>
        <w:t>在有可疑的故障时，请勿操作。</w:t>
      </w:r>
      <w:r>
        <w:rPr>
          <w:rFonts w:hint="eastAsia" w:ascii="微软雅黑" w:hAnsi="微软雅黑" w:eastAsia="微软雅黑" w:cs="微软雅黑"/>
          <w:sz w:val="28"/>
          <w:szCs w:val="28"/>
        </w:rPr>
        <w:t>如怀疑本产品有损坏，请本公司维修人员进行检查，切勿继续操作。</w:t>
      </w:r>
    </w:p>
    <w:p>
      <w:pPr>
        <w:ind w:firstLine="21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请勿在潮湿环境下操作。</w:t>
      </w:r>
    </w:p>
    <w:p>
      <w:pPr>
        <w:ind w:firstLine="21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请勿在易爆环境中操作。</w:t>
      </w:r>
    </w:p>
    <w:p>
      <w:pPr>
        <w:ind w:firstLine="21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保持产品表面清洁和干燥。</w:t>
      </w:r>
    </w:p>
    <w:p>
      <w:pPr>
        <w:ind w:firstLine="210"/>
        <w:rPr>
          <w:rFonts w:hint="eastAsia" w:ascii="微软雅黑" w:hAnsi="微软雅黑" w:eastAsia="微软雅黑" w:cs="微软雅黑"/>
          <w:b/>
          <w:sz w:val="28"/>
          <w:szCs w:val="28"/>
        </w:rPr>
      </w:pPr>
    </w:p>
    <w:p>
      <w:pPr>
        <w:ind w:firstLine="210"/>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－安全术语</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32385</wp:posOffset>
                </wp:positionV>
                <wp:extent cx="4000500" cy="635"/>
                <wp:effectExtent l="0" t="0" r="0" b="0"/>
                <wp:wrapNone/>
                <wp:docPr id="17" name="直线 10"/>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2.55pt;height:0.05pt;width:315pt;z-index:251668480;mso-width-relative:page;mso-height-relative:page;" filled="f" stroked="t" coordsize="21600,21600" o:gfxdata="UEsDBAoAAAAAAIdO4kAAAAAAAAAAAAAAAAAEAAAAZHJzL1BLAwQUAAAACACHTuJAM1pvZdIAAAAE&#10;AQAADwAAAGRycy9kb3ducmV2LnhtbE2Py07DMBBF90j8gzVIbCpqJxUVSuN0AWTHhlLEdhpPk4h4&#10;nMbuA76eYQXLozu690y5vvhBnWiKfWAL2dyAIm6C67m1sH2r7x5AxYTscAhMFr4owrq6viqxcOHM&#10;r3TapFZJCccCLXQpjYXWsenIY5yHkViyfZg8JsGp1W7Cs5T7QefGLLXHnmWhw5EeO2o+N0dvIdbv&#10;dKi/Z83MfCzaQPnh6eUZrb29ycwKVKJL+juGX31Rh0qcduHILqrBgjySLNxnoCRcLozwTjgHXZX6&#10;v3z1A1BLAwQUAAAACACHTuJAcSsPTM4BAACRAwAADgAAAGRycy9lMm9Eb2MueG1srVNLjhMxEN0j&#10;cQfLe9KdQAZopTOLCcMGwUgDB6j4023JP7k86eQsXIMVG44z16DshITPBiF64S67yq/rvXq9ut47&#10;y3YqoQm+5/NZy5nyIkjjh55/+nj77BVnmMFLsMGrnh8U8uv10yerKXZqEcZgpUqMQDx2U+z5mHPs&#10;mgbFqBzgLETlKalDcpBpm4ZGJpgI3dlm0bZXzRSSjCkIhUinm2OSryu+1krkD1qjysz2nHrLdU11&#10;3Za1Wa+gGxLE0YhTG/APXTgwnj56htpABvaQzB9QzogUMOg8E8E1QWsjVOVAbObtb2zuR4iqciFx&#10;MJ5lwv8HK97v7hIzkmb3kjMPjmb0+PnL49dvbF7VmSJ2VHTj7xJpVXYY71KhutfJlTeRYPuq6OGs&#10;qNpnJujwRdu2y5aEF5S7er4sejeXqzFhfquCYyXouTW+0IUOdu8wH0t/lJRj69nU89fLxZIAgdyi&#10;LWQKXaT+0Q/1LgZr5K2xttzANGxvbGI7KPOvz6mFX8rKRzaA47Gupo7OGBXIN16yfIgkjCcL89KC&#10;U5Izq8jxJaoeymDs31QSe+tJhIuSJdoGeaA5PMRkhpGUmNcuS4bmXiU7ebQY6+d9Rbr8S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1pvZdIAAAAEAQAADwAAAAAAAAABACAAAAAiAAAAZHJzL2Rv&#10;d25yZXYueG1sUEsBAhQAFAAAAAgAh07iQHErD0zOAQAAkQMAAA4AAAAAAAAAAQAgAAAAIQEAAGRy&#10;cy9lMm9Eb2MueG1sUEsFBgAAAAAGAAYAWQEAAGEFAAAAAA==&#10;">
                <v:fill on="f" focussize="0,0"/>
                <v:stroke color="#000000" joinstyle="round"/>
                <v:imagedata o:title=""/>
                <o:lock v:ext="edit" aspectratio="f"/>
              </v:line>
            </w:pict>
          </mc:Fallback>
        </mc:AlternateContent>
      </w:r>
      <w:r>
        <w:rPr>
          <w:rFonts w:hint="eastAsia" w:ascii="微软雅黑" w:hAnsi="微软雅黑" w:eastAsia="微软雅黑" w:cs="微软雅黑"/>
          <w:sz w:val="28"/>
          <w:szCs w:val="28"/>
        </w:rPr>
        <w:t>警告：警告字句指出可能造成人身伤亡的状况或做法。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-1270</wp:posOffset>
                </wp:positionV>
                <wp:extent cx="4000500" cy="635"/>
                <wp:effectExtent l="0" t="0" r="0" b="0"/>
                <wp:wrapNone/>
                <wp:docPr id="18" name="直线 11"/>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0.1pt;height:0.05pt;width:315pt;z-index:251671552;mso-width-relative:page;mso-height-relative:page;" filled="f" stroked="t" coordsize="21600,21600" o:gfxdata="UEsDBAoAAAAAAIdO4kAAAAAAAAAAAAAAAAAEAAAAZHJzL1BLAwQUAAAACACHTuJAZkwWodIAAAAE&#10;AQAADwAAAGRycy9kb3ducmV2LnhtbE2Py07DMBBF90j8gzVIbKrWTipVKMTpopAdGwoV22k8JFHj&#10;cRq7D/h6hhUsj+7o3jPl+uoHdaYp9oEtZAsDirgJrufWwvtbPX8AFROywyEwWfiiCOvq9qbEwoUL&#10;v9J5m1olJRwLtNClNBZax6Yjj3ERRmLJPsPkMQlOrXYTXqTcDzo3ZqU99iwLHY606ag5bE/eQqx3&#10;dKy/Z83MfCzbQPnx6eUZrb2/y8wjqETX9HcMv/qiDpU47cOJXVSDBXkkWZjnoCRcLY3wXjgDXZX6&#10;v3z1A1BLAwQUAAAACACHTuJA4uuapc4BAACRAwAADgAAAGRycy9lMm9Eb2MueG1srVNLjhMxEN0j&#10;cQfLe9KdQEbQSmcWE4YNgkjAASr+dFvyTy5POjkL12DFhuPMNSg7IcNnMxrRC3fZ9fy63qvq1fXB&#10;WbZXCU3wPZ/PWs6UF0EaP/T8y+fbF685wwxegg1e9fyokF+vnz9bTbFTizAGK1ViROKxm2LPx5xj&#10;1zQoRuUAZyEqT0kdkoNM2zQ0MsFE7M42i7a9aqaQZExBKEQ63ZySfF35tVYif9QaVWa251Rbrmuq&#10;666szXoF3ZAgjkacy4AnVOHAeProhWoDGdhdMv9QOSNSwKDzTATXBK2NUFUDqZm3f6n5NEJUVQuZ&#10;g/FiE/4/WvFhv03MSOoddcqDox7df/12//0Hm8+LO1PEjkA3fpvOO4zbVKQedHLlTSLYoTp6vDiq&#10;DpkJOnzVtu2yJeMF5a5eLgtj83A1JszvVHCsBD23xhe50MH+PeYT9BekHFvPpp6/WS6WRAg0LdpC&#10;ptBFqh/9UO9isEbeGmvLDUzD7sYmtofS//qcS/gDVj6yARxPuJoqMOhGBfKtlywfIxnjaYR5KcEp&#10;yZlVNPElqsgMxj4GSeqtJxOKrycnS7QL8kh9uIvJDCM5Ua2vGOp7tew8o2Wwft9Xpoc/af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wWodIAAAAEAQAADwAAAAAAAAABACAAAAAiAAAAZHJzL2Rv&#10;d25yZXYueG1sUEsBAhQAFAAAAAgAh07iQOLrmqXOAQAAkQMAAA4AAAAAAAAAAQAgAAAAIQEAAGRy&#10;cy9lMm9Eb2MueG1sUEsFBgAAAAAGAAYAWQEAAGEFAAAAAA==&#10;">
                <v:fill on="f" focussize="0,0"/>
                <v:stroke color="#000000" joinstyle="round"/>
                <v:imagedata o:title=""/>
                <o:lock v:ext="edit" aspectratio="f"/>
              </v:line>
            </w:pict>
          </mc:Fallback>
        </mc:AlternateConten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19" name="直线 12"/>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flip:y;margin-left:0pt;margin-top:-0.1pt;height:0.1pt;width:405pt;z-index:251670528;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ACoc8j2gEAAJwDAAAOAAAAZHJzL2Uyb0RvYy54bWytU0uOEzEQ3SNx&#10;B8t70ulAgGmlM4sJwwZBpAH2FX+6LfknlyednIVrsGLDceYalJ0QfhuE6IVlu8qv6r16vbo+OMv2&#10;KqEJvuftbM6Z8iJI44eef3h/++QlZ5jBS7DBq54fFfLr9eNHqyl2ahHGYKVKjEA8dlPs+Zhz7JoG&#10;xagc4CxE5SmoQ3KQ6ZiGRiaYCN3ZZjGfP2+mkGRMQShEut2cgnxd8bVWIr/TGlVmtufUW65rquuu&#10;rM16Bd2QII5GnNuAf+jCgfFU9AK1gQzsPpk/oJwRKWDQeSaCa4LWRqjKgdi089/Y3I0QVeVC4mC8&#10;yIT/D1a83W8TM5Jmd8WZB0czevj0+eHLV9YuijpTxI6Sbvw2nU8Yt6lQPejkmLYmfqTHlTzRYYeq&#10;7fGirTpkJuhy2T57upzTCATF2sWLKn1zQiloMWF+rYJjZdNza3xhDh3s32CmypT6PaVcW8+mnl8t&#10;F0tCBDKOtpBp6yJRQT/UtxiskbfG2vIC07C7sYntoVihfoUf4f6SVopsAMdTXg2dTDIqkK+8ZPkY&#10;SSNPbualBackZ1aR+cuOAKHLYOzfZFJp66mDIvFJ1LLbBXmkkdzHZIaRlGhrlyVCFqj9nu1aPPbz&#10;uSL9+KnW3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DYLW0QAAAAMBAAAPAAAAAAAAAAEAIAAA&#10;ACIAAABkcnMvZG93bnJldi54bWxQSwECFAAUAAAACACHTuJAAqHPI9oBAACcAwAADgAAAAAAAAAB&#10;ACAAAAAgAQAAZHJzL2Uyb0RvYy54bWxQSwUGAAAAAAYABgBZAQAAbAUAAAAA&#10;">
                <v:fill on="f" focussize="0,0"/>
                <v:stroke color="#000000" joinstyle="round"/>
                <v:imagedata o:title=""/>
                <o:lock v:ext="edit" aspectratio="f"/>
              </v:line>
            </w:pict>
          </mc:Fallback>
        </mc:AlternateContent>
      </w:r>
      <w:r>
        <w:rPr>
          <w:rFonts w:hint="eastAsia" w:ascii="微软雅黑" w:hAnsi="微软雅黑" w:eastAsia="微软雅黑" w:cs="微软雅黑"/>
          <w:sz w:val="28"/>
          <w:szCs w:val="28"/>
        </w:rPr>
        <w:t>小心：小心字句指出可能造成本产品或其它财产损坏的状况或做法。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20" name="直线 13"/>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0pt;margin-top:-0.1pt;height:0.1pt;width:405pt;z-index:251669504;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CqKoDR2gEAAJwDAAAOAAAAZHJzL2Uyb0RvYy54bWytU0uOEzEQ3SNx&#10;B8t70ukM4dNKZxYThg2CSAPsK/50W/JPLk86OQvXYMWG48w1KDsh/DYI0Qur7Cq/qvf8enV9cJbt&#10;VUITfM/b2Zwz5UWQxg89//D+9skLzjCDl2CDVz0/KuTX68ePVlPs1CKMwUqVGIF47KbY8zHn2DUN&#10;ilE5wFmIylNSh+Qg0zYNjUwwEbqzzWI+f9ZMIcmYglCIdLo5Jfm64mutRH6nNarMbM9ptlzXVNdd&#10;WZv1CrohQRyNOI8B/zCFA+Op6QVqAxnYfTJ/QDkjUsCg80wE1wStjVCVA7Fp57+xuRshqsqFxMF4&#10;kQn/H6x4u98mZmTPFySPB0dv9PDp88OXr6y9KupMETsquvHbdN5h3KZC9aCTY9qa+JEevpInOuxQ&#10;tT1etFWHzAQdLtunV8s59RCUaxfPq/TNCaWgxYT5tQqOlaDn1vjCHDrYv8FMnan0e0k5tp5NPX+5&#10;XCwJEcg42kKm0EWign6odzFYI2+NteUGpmF3YxPbQ7FC/Qo/wv2lrDTZAI6nupo6mWRUIF95yfIx&#10;kkae3MzLCE5Jzqwi85eIAKHLYOzfVFJr62mCIvFJ1BLtgjzSk9zHZIaRlGjrlCVDFqjznu1aPPbz&#10;viL9+KnW3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DYLW0QAAAAMBAAAPAAAAAAAAAAEAIAAA&#10;ACIAAABkcnMvZG93bnJldi54bWxQSwECFAAUAAAACACHTuJAqiqA0doBAACcAwAADgAAAAAAAAAB&#10;ACAAAAAgAQAAZHJzL2Uyb0RvYy54bWxQSwUGAAAAAAYABgBZAQAAbAUAAAAA&#10;">
                <v:fill on="f" focussize="0,0"/>
                <v:stroke color="#000000" joinstyle="round"/>
                <v:imagedata o:title=""/>
                <o:lock v:ext="edit" aspectratio="f"/>
              </v:line>
            </w:pict>
          </mc:Fallback>
        </mc:AlternateContent>
      </w:r>
    </w:p>
    <w:p>
      <w:pPr>
        <w:pStyle w:val="2"/>
        <w:rPr>
          <w:rFonts w:hint="eastAsia" w:ascii="微软雅黑" w:hAnsi="微软雅黑" w:eastAsia="微软雅黑" w:cs="微软雅黑"/>
          <w:sz w:val="28"/>
          <w:szCs w:val="28"/>
        </w:rPr>
      </w:pPr>
    </w:p>
    <w:p>
      <w:pPr>
        <w:autoSpaceDE w:val="0"/>
        <w:autoSpaceDN w:val="0"/>
        <w:adjustRightInd w:val="0"/>
        <w:spacing w:line="500" w:lineRule="exact"/>
        <w:jc w:val="left"/>
        <w:rPr>
          <w:rFonts w:hint="eastAsia" w:ascii="微软雅黑" w:hAnsi="微软雅黑" w:eastAsia="微软雅黑" w:cs="微软雅黑"/>
          <w:kern w:val="0"/>
          <w:sz w:val="28"/>
          <w:szCs w:val="28"/>
        </w:rPr>
      </w:pPr>
    </w:p>
    <w:p>
      <w:pPr>
        <w:autoSpaceDE w:val="0"/>
        <w:autoSpaceDN w:val="0"/>
        <w:adjustRightInd w:val="0"/>
        <w:spacing w:line="500" w:lineRule="exact"/>
        <w:jc w:val="left"/>
        <w:rPr>
          <w:rFonts w:hint="eastAsia" w:ascii="微软雅黑" w:hAnsi="微软雅黑" w:eastAsia="微软雅黑" w:cs="微软雅黑"/>
          <w:kern w:val="0"/>
          <w:sz w:val="28"/>
          <w:szCs w:val="28"/>
        </w:rPr>
      </w:pPr>
    </w:p>
    <w:p>
      <w:pPr>
        <w:autoSpaceDE w:val="0"/>
        <w:autoSpaceDN w:val="0"/>
        <w:adjustRightInd w:val="0"/>
        <w:spacing w:line="500" w:lineRule="exact"/>
        <w:jc w:val="left"/>
        <w:rPr>
          <w:rFonts w:hint="eastAsia" w:ascii="微软雅黑" w:hAnsi="微软雅黑" w:eastAsia="微软雅黑" w:cs="微软雅黑"/>
          <w:kern w:val="0"/>
          <w:sz w:val="28"/>
          <w:szCs w:val="28"/>
        </w:rPr>
      </w:pPr>
    </w:p>
    <w:p>
      <w:pPr>
        <w:pStyle w:val="9"/>
        <w:numPr>
          <w:ilvl w:val="0"/>
          <w:numId w:val="0"/>
        </w:numPr>
        <w:spacing w:before="156" w:beforeLines="50" w:after="156" w:afterLines="50" w:line="360" w:lineRule="auto"/>
        <w:ind w:leftChars="0"/>
        <w:outlineLvl w:val="0"/>
        <w:rPr>
          <w:rFonts w:ascii="微软雅黑" w:hAnsi="微软雅黑" w:eastAsia="微软雅黑"/>
          <w:b/>
          <w:sz w:val="32"/>
          <w:szCs w:val="32"/>
        </w:rPr>
      </w:pPr>
    </w:p>
    <w:p>
      <w:pPr>
        <w:pStyle w:val="9"/>
        <w:numPr>
          <w:ilvl w:val="0"/>
          <w:numId w:val="0"/>
        </w:numPr>
        <w:spacing w:before="156" w:beforeLines="50" w:after="156" w:afterLines="50" w:line="360" w:lineRule="auto"/>
        <w:ind w:leftChars="0"/>
        <w:outlineLvl w:val="0"/>
        <w:rPr>
          <w:rFonts w:ascii="微软雅黑" w:hAnsi="微软雅黑" w:eastAsia="微软雅黑"/>
          <w:b/>
          <w:sz w:val="32"/>
          <w:szCs w:val="32"/>
        </w:rPr>
      </w:pPr>
    </w:p>
    <w:p>
      <w:pPr>
        <w:pStyle w:val="9"/>
        <w:numPr>
          <w:ilvl w:val="0"/>
          <w:numId w:val="0"/>
        </w:numPr>
        <w:spacing w:before="156" w:beforeLines="50" w:after="156" w:afterLines="50" w:line="360" w:lineRule="auto"/>
        <w:ind w:leftChars="0"/>
        <w:jc w:val="center"/>
        <w:outlineLvl w:val="0"/>
        <w:rPr>
          <w:rFonts w:hint="eastAsia" w:ascii="微软雅黑" w:hAnsi="微软雅黑" w:eastAsia="微软雅黑"/>
          <w:b/>
          <w:sz w:val="28"/>
          <w:szCs w:val="28"/>
          <w:lang w:eastAsia="zh-CN"/>
        </w:rPr>
      </w:pPr>
      <w:bookmarkStart w:id="3" w:name="_Toc20766"/>
      <w:r>
        <w:rPr>
          <w:rFonts w:hint="eastAsia" w:ascii="微软雅黑" w:hAnsi="微软雅黑" w:eastAsia="微软雅黑"/>
          <w:b/>
          <w:sz w:val="28"/>
          <w:szCs w:val="28"/>
          <w:lang w:eastAsia="zh-CN"/>
        </w:rPr>
        <w:t>目录</w:t>
      </w:r>
      <w:bookmarkEnd w:id="3"/>
    </w:p>
    <w:p>
      <w:pPr>
        <w:pStyle w:val="5"/>
        <w:tabs>
          <w:tab w:val="right" w:leader="dot" w:pos="8306"/>
        </w:tabs>
        <w:rPr>
          <w:sz w:val="24"/>
          <w:szCs w:val="28"/>
        </w:rPr>
      </w:pPr>
      <w:r>
        <w:rPr>
          <w:rFonts w:hint="eastAsia" w:ascii="微软雅黑" w:hAnsi="微软雅黑" w:eastAsia="微软雅黑"/>
          <w:b/>
          <w:sz w:val="40"/>
          <w:szCs w:val="40"/>
          <w:lang w:eastAsia="zh-CN"/>
        </w:rPr>
        <w:fldChar w:fldCharType="begin"/>
      </w:r>
      <w:r>
        <w:rPr>
          <w:rFonts w:hint="eastAsia" w:ascii="微软雅黑" w:hAnsi="微软雅黑" w:eastAsia="微软雅黑"/>
          <w:b/>
          <w:sz w:val="40"/>
          <w:szCs w:val="40"/>
          <w:lang w:eastAsia="zh-CN"/>
        </w:rPr>
        <w:instrText xml:space="preserve">TOC \o "1-2" \h \u </w:instrText>
      </w:r>
      <w:r>
        <w:rPr>
          <w:rFonts w:hint="eastAsia" w:ascii="微软雅黑" w:hAnsi="微软雅黑" w:eastAsia="微软雅黑"/>
          <w:b/>
          <w:sz w:val="40"/>
          <w:szCs w:val="40"/>
          <w:lang w:eastAsia="zh-CN"/>
        </w:rPr>
        <w:fldChar w:fldCharType="separate"/>
      </w: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_Toc16804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前言</w:t>
      </w:r>
      <w:r>
        <w:rPr>
          <w:sz w:val="24"/>
          <w:szCs w:val="28"/>
        </w:rPr>
        <w:tab/>
      </w:r>
      <w:r>
        <w:rPr>
          <w:sz w:val="24"/>
          <w:szCs w:val="28"/>
        </w:rPr>
        <w:fldChar w:fldCharType="begin"/>
      </w:r>
      <w:r>
        <w:rPr>
          <w:sz w:val="24"/>
          <w:szCs w:val="28"/>
        </w:rPr>
        <w:instrText xml:space="preserve"> PAGEREF _Toc16804 </w:instrText>
      </w:r>
      <w:r>
        <w:rPr>
          <w:sz w:val="24"/>
          <w:szCs w:val="28"/>
        </w:rPr>
        <w:fldChar w:fldCharType="separate"/>
      </w:r>
      <w:r>
        <w:rPr>
          <w:sz w:val="24"/>
          <w:szCs w:val="28"/>
        </w:rPr>
        <w:t>5</w:t>
      </w:r>
      <w:r>
        <w:rPr>
          <w:sz w:val="24"/>
          <w:szCs w:val="28"/>
        </w:rPr>
        <w:fldChar w:fldCharType="end"/>
      </w:r>
      <w:r>
        <w:rPr>
          <w:rFonts w:hint="eastAsia" w:ascii="微软雅黑" w:hAnsi="微软雅黑" w:eastAsia="微软雅黑"/>
          <w:b/>
          <w:sz w:val="24"/>
          <w:szCs w:val="40"/>
          <w:lang w:eastAsia="zh-CN"/>
        </w:rPr>
        <w:fldChar w:fldCharType="end"/>
      </w:r>
    </w:p>
    <w:p>
      <w:pPr>
        <w:pStyle w:val="5"/>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_Toc14362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产品介绍</w:t>
      </w:r>
      <w:r>
        <w:rPr>
          <w:sz w:val="24"/>
          <w:szCs w:val="28"/>
        </w:rPr>
        <w:tab/>
      </w:r>
      <w:r>
        <w:rPr>
          <w:sz w:val="24"/>
          <w:szCs w:val="28"/>
        </w:rPr>
        <w:fldChar w:fldCharType="begin"/>
      </w:r>
      <w:r>
        <w:rPr>
          <w:sz w:val="24"/>
          <w:szCs w:val="28"/>
        </w:rPr>
        <w:instrText xml:space="preserve"> PAGEREF _Toc14362 </w:instrText>
      </w:r>
      <w:r>
        <w:rPr>
          <w:sz w:val="24"/>
          <w:szCs w:val="28"/>
        </w:rPr>
        <w:fldChar w:fldCharType="separate"/>
      </w:r>
      <w:r>
        <w:rPr>
          <w:sz w:val="24"/>
          <w:szCs w:val="28"/>
        </w:rPr>
        <w:t>5</w:t>
      </w:r>
      <w:r>
        <w:rPr>
          <w:sz w:val="24"/>
          <w:szCs w:val="28"/>
        </w:rPr>
        <w:fldChar w:fldCharType="end"/>
      </w:r>
      <w:r>
        <w:rPr>
          <w:rFonts w:hint="eastAsia" w:ascii="微软雅黑" w:hAnsi="微软雅黑" w:eastAsia="微软雅黑"/>
          <w:b/>
          <w:sz w:val="24"/>
          <w:szCs w:val="40"/>
          <w:lang w:eastAsia="zh-CN"/>
        </w:rPr>
        <w:fldChar w:fldCharType="end"/>
      </w:r>
    </w:p>
    <w:p>
      <w:pPr>
        <w:pStyle w:val="5"/>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_Toc29393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技术参数</w:t>
      </w:r>
      <w:r>
        <w:rPr>
          <w:sz w:val="24"/>
          <w:szCs w:val="28"/>
        </w:rPr>
        <w:tab/>
      </w:r>
      <w:r>
        <w:rPr>
          <w:sz w:val="24"/>
          <w:szCs w:val="28"/>
        </w:rPr>
        <w:fldChar w:fldCharType="begin"/>
      </w:r>
      <w:r>
        <w:rPr>
          <w:sz w:val="24"/>
          <w:szCs w:val="28"/>
        </w:rPr>
        <w:instrText xml:space="preserve"> PAGEREF _Toc29393 </w:instrText>
      </w:r>
      <w:r>
        <w:rPr>
          <w:sz w:val="24"/>
          <w:szCs w:val="28"/>
        </w:rPr>
        <w:fldChar w:fldCharType="separate"/>
      </w:r>
      <w:r>
        <w:rPr>
          <w:sz w:val="24"/>
          <w:szCs w:val="28"/>
        </w:rPr>
        <w:t>6</w:t>
      </w:r>
      <w:r>
        <w:rPr>
          <w:sz w:val="24"/>
          <w:szCs w:val="28"/>
        </w:rPr>
        <w:fldChar w:fldCharType="end"/>
      </w:r>
      <w:r>
        <w:rPr>
          <w:rFonts w:hint="eastAsia" w:ascii="微软雅黑" w:hAnsi="微软雅黑" w:eastAsia="微软雅黑"/>
          <w:b/>
          <w:sz w:val="24"/>
          <w:szCs w:val="40"/>
          <w:lang w:eastAsia="zh-CN"/>
        </w:rPr>
        <w:fldChar w:fldCharType="end"/>
      </w:r>
    </w:p>
    <w:p>
      <w:pPr>
        <w:pStyle w:val="5"/>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_Toc17876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认识产品</w:t>
      </w:r>
      <w:r>
        <w:rPr>
          <w:sz w:val="24"/>
          <w:szCs w:val="28"/>
        </w:rPr>
        <w:tab/>
      </w:r>
      <w:r>
        <w:rPr>
          <w:sz w:val="24"/>
          <w:szCs w:val="28"/>
        </w:rPr>
        <w:fldChar w:fldCharType="begin"/>
      </w:r>
      <w:r>
        <w:rPr>
          <w:sz w:val="24"/>
          <w:szCs w:val="28"/>
        </w:rPr>
        <w:instrText xml:space="preserve"> PAGEREF _Toc17876 </w:instrText>
      </w:r>
      <w:r>
        <w:rPr>
          <w:sz w:val="24"/>
          <w:szCs w:val="28"/>
        </w:rPr>
        <w:fldChar w:fldCharType="separate"/>
      </w:r>
      <w:r>
        <w:rPr>
          <w:sz w:val="24"/>
          <w:szCs w:val="28"/>
        </w:rPr>
        <w:t>7</w:t>
      </w:r>
      <w:r>
        <w:rPr>
          <w:sz w:val="24"/>
          <w:szCs w:val="28"/>
        </w:rPr>
        <w:fldChar w:fldCharType="end"/>
      </w:r>
      <w:r>
        <w:rPr>
          <w:rFonts w:hint="eastAsia" w:ascii="微软雅黑" w:hAnsi="微软雅黑" w:eastAsia="微软雅黑"/>
          <w:b/>
          <w:sz w:val="24"/>
          <w:szCs w:val="40"/>
          <w:lang w:eastAsia="zh-CN"/>
        </w:rPr>
        <w:fldChar w:fldCharType="end"/>
      </w:r>
    </w:p>
    <w:p>
      <w:pPr>
        <w:pStyle w:val="5"/>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_Toc27400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使用之前</w:t>
      </w:r>
      <w:r>
        <w:rPr>
          <w:sz w:val="24"/>
          <w:szCs w:val="28"/>
        </w:rPr>
        <w:tab/>
      </w:r>
      <w:r>
        <w:rPr>
          <w:sz w:val="24"/>
          <w:szCs w:val="28"/>
        </w:rPr>
        <w:fldChar w:fldCharType="begin"/>
      </w:r>
      <w:r>
        <w:rPr>
          <w:sz w:val="24"/>
          <w:szCs w:val="28"/>
        </w:rPr>
        <w:instrText xml:space="preserve"> PAGEREF _Toc27400 </w:instrText>
      </w:r>
      <w:r>
        <w:rPr>
          <w:sz w:val="24"/>
          <w:szCs w:val="28"/>
        </w:rPr>
        <w:fldChar w:fldCharType="separate"/>
      </w:r>
      <w:r>
        <w:rPr>
          <w:sz w:val="24"/>
          <w:szCs w:val="28"/>
        </w:rPr>
        <w:t>7</w:t>
      </w:r>
      <w:r>
        <w:rPr>
          <w:sz w:val="24"/>
          <w:szCs w:val="28"/>
        </w:rPr>
        <w:fldChar w:fldCharType="end"/>
      </w:r>
      <w:r>
        <w:rPr>
          <w:rFonts w:hint="eastAsia" w:ascii="微软雅黑" w:hAnsi="微软雅黑" w:eastAsia="微软雅黑"/>
          <w:b/>
          <w:sz w:val="24"/>
          <w:szCs w:val="40"/>
          <w:lang w:eastAsia="zh-CN"/>
        </w:rPr>
        <w:fldChar w:fldCharType="end"/>
      </w:r>
    </w:p>
    <w:p>
      <w:pPr>
        <w:pStyle w:val="5"/>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_Toc27043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操作指南</w:t>
      </w:r>
      <w:r>
        <w:rPr>
          <w:sz w:val="24"/>
          <w:szCs w:val="28"/>
        </w:rPr>
        <w:tab/>
      </w:r>
      <w:r>
        <w:rPr>
          <w:sz w:val="24"/>
          <w:szCs w:val="28"/>
        </w:rPr>
        <w:fldChar w:fldCharType="begin"/>
      </w:r>
      <w:r>
        <w:rPr>
          <w:sz w:val="24"/>
          <w:szCs w:val="28"/>
        </w:rPr>
        <w:instrText xml:space="preserve"> PAGEREF _Toc27043 </w:instrText>
      </w:r>
      <w:r>
        <w:rPr>
          <w:sz w:val="24"/>
          <w:szCs w:val="28"/>
        </w:rPr>
        <w:fldChar w:fldCharType="separate"/>
      </w:r>
      <w:r>
        <w:rPr>
          <w:sz w:val="24"/>
          <w:szCs w:val="28"/>
        </w:rPr>
        <w:t>8</w:t>
      </w:r>
      <w:r>
        <w:rPr>
          <w:sz w:val="24"/>
          <w:szCs w:val="28"/>
        </w:rPr>
        <w:fldChar w:fldCharType="end"/>
      </w:r>
      <w:r>
        <w:rPr>
          <w:rFonts w:hint="eastAsia" w:ascii="微软雅黑" w:hAnsi="微软雅黑" w:eastAsia="微软雅黑"/>
          <w:b/>
          <w:sz w:val="24"/>
          <w:szCs w:val="40"/>
          <w:lang w:eastAsia="zh-CN"/>
        </w:rPr>
        <w:fldChar w:fldCharType="end"/>
      </w:r>
    </w:p>
    <w:p>
      <w:pPr>
        <w:pStyle w:val="6"/>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_Toc2140 </w:instrText>
      </w:r>
      <w:r>
        <w:rPr>
          <w:rFonts w:hint="eastAsia" w:ascii="微软雅黑" w:hAnsi="微软雅黑" w:eastAsia="微软雅黑"/>
          <w:b/>
          <w:sz w:val="24"/>
          <w:szCs w:val="40"/>
          <w:lang w:eastAsia="zh-CN"/>
        </w:rPr>
        <w:fldChar w:fldCharType="separate"/>
      </w:r>
      <w:r>
        <w:rPr>
          <w:rFonts w:hint="default" w:ascii="微软雅黑" w:hAnsi="微软雅黑" w:eastAsia="微软雅黑"/>
          <w:b/>
          <w:sz w:val="24"/>
          <w:szCs w:val="32"/>
        </w:rPr>
        <w:t xml:space="preserve">1、 </w:t>
      </w:r>
      <w:r>
        <w:rPr>
          <w:rFonts w:hint="eastAsia" w:ascii="微软雅黑" w:hAnsi="微软雅黑" w:eastAsia="微软雅黑"/>
          <w:b/>
          <w:sz w:val="24"/>
          <w:szCs w:val="32"/>
        </w:rPr>
        <w:t>开机使用</w:t>
      </w:r>
      <w:r>
        <w:rPr>
          <w:sz w:val="24"/>
          <w:szCs w:val="28"/>
        </w:rPr>
        <w:tab/>
      </w:r>
      <w:r>
        <w:rPr>
          <w:sz w:val="24"/>
          <w:szCs w:val="28"/>
        </w:rPr>
        <w:fldChar w:fldCharType="begin"/>
      </w:r>
      <w:r>
        <w:rPr>
          <w:sz w:val="24"/>
          <w:szCs w:val="28"/>
        </w:rPr>
        <w:instrText xml:space="preserve"> PAGEREF _Toc2140 </w:instrText>
      </w:r>
      <w:r>
        <w:rPr>
          <w:sz w:val="24"/>
          <w:szCs w:val="28"/>
        </w:rPr>
        <w:fldChar w:fldCharType="separate"/>
      </w:r>
      <w:r>
        <w:rPr>
          <w:sz w:val="24"/>
          <w:szCs w:val="28"/>
        </w:rPr>
        <w:t>8</w:t>
      </w:r>
      <w:r>
        <w:rPr>
          <w:sz w:val="24"/>
          <w:szCs w:val="28"/>
        </w:rPr>
        <w:fldChar w:fldCharType="end"/>
      </w:r>
      <w:r>
        <w:rPr>
          <w:rFonts w:hint="eastAsia" w:ascii="微软雅黑" w:hAnsi="微软雅黑" w:eastAsia="微软雅黑"/>
          <w:b/>
          <w:sz w:val="24"/>
          <w:szCs w:val="40"/>
          <w:lang w:eastAsia="zh-CN"/>
        </w:rPr>
        <w:fldChar w:fldCharType="end"/>
      </w:r>
    </w:p>
    <w:p>
      <w:pPr>
        <w:pStyle w:val="6"/>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_Toc27910 </w:instrText>
      </w:r>
      <w:r>
        <w:rPr>
          <w:rFonts w:hint="eastAsia" w:ascii="微软雅黑" w:hAnsi="微软雅黑" w:eastAsia="微软雅黑"/>
          <w:b/>
          <w:sz w:val="24"/>
          <w:szCs w:val="40"/>
          <w:lang w:eastAsia="zh-CN"/>
        </w:rPr>
        <w:fldChar w:fldCharType="separate"/>
      </w:r>
      <w:r>
        <w:rPr>
          <w:rFonts w:hint="default" w:ascii="微软雅黑" w:hAnsi="微软雅黑" w:eastAsia="微软雅黑"/>
          <w:b/>
          <w:sz w:val="24"/>
          <w:szCs w:val="32"/>
        </w:rPr>
        <w:t xml:space="preserve">2、 </w:t>
      </w:r>
      <w:r>
        <w:rPr>
          <w:rFonts w:hint="eastAsia" w:ascii="微软雅黑" w:hAnsi="微软雅黑" w:eastAsia="微软雅黑"/>
          <w:b/>
          <w:sz w:val="24"/>
          <w:szCs w:val="32"/>
        </w:rPr>
        <w:t>终端连接手机</w:t>
      </w:r>
      <w:r>
        <w:rPr>
          <w:sz w:val="24"/>
          <w:szCs w:val="28"/>
        </w:rPr>
        <w:tab/>
      </w:r>
      <w:r>
        <w:rPr>
          <w:sz w:val="24"/>
          <w:szCs w:val="28"/>
        </w:rPr>
        <w:fldChar w:fldCharType="begin"/>
      </w:r>
      <w:r>
        <w:rPr>
          <w:sz w:val="24"/>
          <w:szCs w:val="28"/>
        </w:rPr>
        <w:instrText xml:space="preserve"> PAGEREF _Toc27910 </w:instrText>
      </w:r>
      <w:r>
        <w:rPr>
          <w:sz w:val="24"/>
          <w:szCs w:val="28"/>
        </w:rPr>
        <w:fldChar w:fldCharType="separate"/>
      </w:r>
      <w:r>
        <w:rPr>
          <w:sz w:val="24"/>
          <w:szCs w:val="28"/>
        </w:rPr>
        <w:t>10</w:t>
      </w:r>
      <w:r>
        <w:rPr>
          <w:sz w:val="24"/>
          <w:szCs w:val="28"/>
        </w:rPr>
        <w:fldChar w:fldCharType="end"/>
      </w:r>
      <w:r>
        <w:rPr>
          <w:rFonts w:hint="eastAsia" w:ascii="微软雅黑" w:hAnsi="微软雅黑" w:eastAsia="微软雅黑"/>
          <w:b/>
          <w:sz w:val="24"/>
          <w:szCs w:val="40"/>
          <w:lang w:eastAsia="zh-CN"/>
        </w:rPr>
        <w:fldChar w:fldCharType="end"/>
      </w:r>
    </w:p>
    <w:p>
      <w:pPr>
        <w:pStyle w:val="6"/>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_Toc2874 </w:instrText>
      </w:r>
      <w:r>
        <w:rPr>
          <w:rFonts w:hint="eastAsia" w:ascii="微软雅黑" w:hAnsi="微软雅黑" w:eastAsia="微软雅黑"/>
          <w:b/>
          <w:sz w:val="24"/>
          <w:szCs w:val="40"/>
          <w:lang w:eastAsia="zh-CN"/>
        </w:rPr>
        <w:fldChar w:fldCharType="separate"/>
      </w:r>
      <w:r>
        <w:rPr>
          <w:rFonts w:hint="default" w:ascii="微软雅黑" w:hAnsi="微软雅黑" w:eastAsia="微软雅黑"/>
          <w:b/>
          <w:sz w:val="24"/>
          <w:szCs w:val="32"/>
        </w:rPr>
        <w:t xml:space="preserve">3、 </w:t>
      </w:r>
      <w:r>
        <w:rPr>
          <w:rFonts w:hint="eastAsia" w:ascii="微软雅黑" w:hAnsi="微软雅黑" w:eastAsia="微软雅黑"/>
          <w:b/>
          <w:sz w:val="24"/>
          <w:szCs w:val="32"/>
        </w:rPr>
        <w:t>终端与耳麦的配对</w:t>
      </w:r>
      <w:r>
        <w:rPr>
          <w:sz w:val="24"/>
          <w:szCs w:val="28"/>
        </w:rPr>
        <w:tab/>
      </w:r>
      <w:r>
        <w:rPr>
          <w:sz w:val="24"/>
          <w:szCs w:val="28"/>
        </w:rPr>
        <w:fldChar w:fldCharType="begin"/>
      </w:r>
      <w:r>
        <w:rPr>
          <w:sz w:val="24"/>
          <w:szCs w:val="28"/>
        </w:rPr>
        <w:instrText xml:space="preserve"> PAGEREF _Toc2874 </w:instrText>
      </w:r>
      <w:r>
        <w:rPr>
          <w:sz w:val="24"/>
          <w:szCs w:val="28"/>
        </w:rPr>
        <w:fldChar w:fldCharType="separate"/>
      </w:r>
      <w:r>
        <w:rPr>
          <w:sz w:val="24"/>
          <w:szCs w:val="28"/>
        </w:rPr>
        <w:t>10</w:t>
      </w:r>
      <w:r>
        <w:rPr>
          <w:sz w:val="24"/>
          <w:szCs w:val="28"/>
        </w:rPr>
        <w:fldChar w:fldCharType="end"/>
      </w:r>
      <w:r>
        <w:rPr>
          <w:rFonts w:hint="eastAsia" w:ascii="微软雅黑" w:hAnsi="微软雅黑" w:eastAsia="微软雅黑"/>
          <w:b/>
          <w:sz w:val="24"/>
          <w:szCs w:val="40"/>
          <w:lang w:eastAsia="zh-CN"/>
        </w:rPr>
        <w:fldChar w:fldCharType="end"/>
      </w:r>
    </w:p>
    <w:p>
      <w:pPr>
        <w:pStyle w:val="6"/>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_Toc24561 </w:instrText>
      </w:r>
      <w:r>
        <w:rPr>
          <w:rFonts w:hint="eastAsia" w:ascii="微软雅黑" w:hAnsi="微软雅黑" w:eastAsia="微软雅黑"/>
          <w:b/>
          <w:sz w:val="24"/>
          <w:szCs w:val="40"/>
          <w:lang w:eastAsia="zh-CN"/>
        </w:rPr>
        <w:fldChar w:fldCharType="separate"/>
      </w:r>
      <w:r>
        <w:rPr>
          <w:rFonts w:hint="default" w:ascii="微软雅黑" w:hAnsi="微软雅黑" w:eastAsia="微软雅黑"/>
          <w:b/>
          <w:sz w:val="24"/>
          <w:szCs w:val="32"/>
        </w:rPr>
        <w:t xml:space="preserve">4、 </w:t>
      </w:r>
      <w:r>
        <w:rPr>
          <w:rFonts w:hint="eastAsia" w:ascii="微软雅黑" w:hAnsi="微软雅黑" w:eastAsia="微软雅黑"/>
          <w:b/>
          <w:sz w:val="24"/>
          <w:szCs w:val="32"/>
        </w:rPr>
        <w:t>状态指示</w:t>
      </w:r>
      <w:r>
        <w:rPr>
          <w:sz w:val="24"/>
          <w:szCs w:val="28"/>
        </w:rPr>
        <w:tab/>
      </w:r>
      <w:r>
        <w:rPr>
          <w:sz w:val="24"/>
          <w:szCs w:val="28"/>
        </w:rPr>
        <w:fldChar w:fldCharType="begin"/>
      </w:r>
      <w:r>
        <w:rPr>
          <w:sz w:val="24"/>
          <w:szCs w:val="28"/>
        </w:rPr>
        <w:instrText xml:space="preserve"> PAGEREF _Toc24561 </w:instrText>
      </w:r>
      <w:r>
        <w:rPr>
          <w:sz w:val="24"/>
          <w:szCs w:val="28"/>
        </w:rPr>
        <w:fldChar w:fldCharType="separate"/>
      </w:r>
      <w:r>
        <w:rPr>
          <w:sz w:val="24"/>
          <w:szCs w:val="28"/>
        </w:rPr>
        <w:t>11</w:t>
      </w:r>
      <w:r>
        <w:rPr>
          <w:sz w:val="24"/>
          <w:szCs w:val="28"/>
        </w:rPr>
        <w:fldChar w:fldCharType="end"/>
      </w:r>
      <w:r>
        <w:rPr>
          <w:rFonts w:hint="eastAsia" w:ascii="微软雅黑" w:hAnsi="微软雅黑" w:eastAsia="微软雅黑"/>
          <w:b/>
          <w:sz w:val="24"/>
          <w:szCs w:val="40"/>
          <w:lang w:eastAsia="zh-CN"/>
        </w:rPr>
        <w:fldChar w:fldCharType="end"/>
      </w:r>
    </w:p>
    <w:p>
      <w:pPr>
        <w:pStyle w:val="6"/>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_Toc22532 </w:instrText>
      </w:r>
      <w:r>
        <w:rPr>
          <w:rFonts w:hint="eastAsia" w:ascii="微软雅黑" w:hAnsi="微软雅黑" w:eastAsia="微软雅黑"/>
          <w:b/>
          <w:sz w:val="24"/>
          <w:szCs w:val="40"/>
          <w:lang w:eastAsia="zh-CN"/>
        </w:rPr>
        <w:fldChar w:fldCharType="separate"/>
      </w:r>
      <w:r>
        <w:rPr>
          <w:rFonts w:hint="default" w:ascii="微软雅黑" w:hAnsi="微软雅黑" w:eastAsia="微软雅黑"/>
          <w:b/>
          <w:sz w:val="24"/>
          <w:szCs w:val="32"/>
        </w:rPr>
        <w:t xml:space="preserve">5、 </w:t>
      </w:r>
      <w:r>
        <w:rPr>
          <w:rFonts w:hint="eastAsia" w:ascii="微软雅黑" w:hAnsi="微软雅黑" w:eastAsia="微软雅黑"/>
          <w:b/>
          <w:sz w:val="24"/>
          <w:szCs w:val="32"/>
        </w:rPr>
        <w:t>使用完毕</w:t>
      </w:r>
      <w:r>
        <w:rPr>
          <w:sz w:val="24"/>
          <w:szCs w:val="28"/>
        </w:rPr>
        <w:tab/>
      </w:r>
      <w:r>
        <w:rPr>
          <w:sz w:val="24"/>
          <w:szCs w:val="28"/>
        </w:rPr>
        <w:fldChar w:fldCharType="begin"/>
      </w:r>
      <w:r>
        <w:rPr>
          <w:sz w:val="24"/>
          <w:szCs w:val="28"/>
        </w:rPr>
        <w:instrText xml:space="preserve"> PAGEREF _Toc22532 </w:instrText>
      </w:r>
      <w:r>
        <w:rPr>
          <w:sz w:val="24"/>
          <w:szCs w:val="28"/>
        </w:rPr>
        <w:fldChar w:fldCharType="separate"/>
      </w:r>
      <w:r>
        <w:rPr>
          <w:sz w:val="24"/>
          <w:szCs w:val="28"/>
        </w:rPr>
        <w:t>12</w:t>
      </w:r>
      <w:r>
        <w:rPr>
          <w:sz w:val="24"/>
          <w:szCs w:val="28"/>
        </w:rPr>
        <w:fldChar w:fldCharType="end"/>
      </w:r>
      <w:r>
        <w:rPr>
          <w:rFonts w:hint="eastAsia" w:ascii="微软雅黑" w:hAnsi="微软雅黑" w:eastAsia="微软雅黑"/>
          <w:b/>
          <w:sz w:val="24"/>
          <w:szCs w:val="40"/>
          <w:lang w:eastAsia="zh-CN"/>
        </w:rPr>
        <w:fldChar w:fldCharType="end"/>
      </w:r>
    </w:p>
    <w:p>
      <w:pPr>
        <w:pStyle w:val="6"/>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_Toc16537 </w:instrText>
      </w:r>
      <w:r>
        <w:rPr>
          <w:rFonts w:hint="eastAsia" w:ascii="微软雅黑" w:hAnsi="微软雅黑" w:eastAsia="微软雅黑"/>
          <w:b/>
          <w:sz w:val="24"/>
          <w:szCs w:val="40"/>
          <w:lang w:eastAsia="zh-CN"/>
        </w:rPr>
        <w:fldChar w:fldCharType="separate"/>
      </w:r>
      <w:r>
        <w:rPr>
          <w:rFonts w:hint="default" w:ascii="微软雅黑" w:hAnsi="微软雅黑" w:eastAsia="微软雅黑"/>
          <w:b/>
          <w:sz w:val="24"/>
          <w:szCs w:val="32"/>
        </w:rPr>
        <w:t xml:space="preserve">6、 </w:t>
      </w:r>
      <w:r>
        <w:rPr>
          <w:rFonts w:hint="eastAsia" w:ascii="微软雅黑" w:hAnsi="微软雅黑" w:eastAsia="微软雅黑"/>
          <w:b/>
          <w:sz w:val="24"/>
          <w:szCs w:val="32"/>
        </w:rPr>
        <w:t>充电</w:t>
      </w:r>
      <w:r>
        <w:rPr>
          <w:sz w:val="24"/>
          <w:szCs w:val="28"/>
        </w:rPr>
        <w:tab/>
      </w:r>
      <w:r>
        <w:rPr>
          <w:sz w:val="24"/>
          <w:szCs w:val="28"/>
        </w:rPr>
        <w:fldChar w:fldCharType="begin"/>
      </w:r>
      <w:r>
        <w:rPr>
          <w:sz w:val="24"/>
          <w:szCs w:val="28"/>
        </w:rPr>
        <w:instrText xml:space="preserve"> PAGEREF _Toc16537 </w:instrText>
      </w:r>
      <w:r>
        <w:rPr>
          <w:sz w:val="24"/>
          <w:szCs w:val="28"/>
        </w:rPr>
        <w:fldChar w:fldCharType="separate"/>
      </w:r>
      <w:r>
        <w:rPr>
          <w:sz w:val="24"/>
          <w:szCs w:val="28"/>
        </w:rPr>
        <w:t>13</w:t>
      </w:r>
      <w:r>
        <w:rPr>
          <w:sz w:val="24"/>
          <w:szCs w:val="28"/>
        </w:rPr>
        <w:fldChar w:fldCharType="end"/>
      </w:r>
      <w:r>
        <w:rPr>
          <w:rFonts w:hint="eastAsia" w:ascii="微软雅黑" w:hAnsi="微软雅黑" w:eastAsia="微软雅黑"/>
          <w:b/>
          <w:sz w:val="24"/>
          <w:szCs w:val="40"/>
          <w:lang w:eastAsia="zh-CN"/>
        </w:rPr>
        <w:fldChar w:fldCharType="end"/>
      </w:r>
    </w:p>
    <w:p>
      <w:pPr>
        <w:pStyle w:val="5"/>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_Toc14879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保养维护</w:t>
      </w:r>
      <w:r>
        <w:rPr>
          <w:sz w:val="24"/>
          <w:szCs w:val="28"/>
        </w:rPr>
        <w:tab/>
      </w:r>
      <w:r>
        <w:rPr>
          <w:sz w:val="24"/>
          <w:szCs w:val="28"/>
        </w:rPr>
        <w:fldChar w:fldCharType="begin"/>
      </w:r>
      <w:r>
        <w:rPr>
          <w:sz w:val="24"/>
          <w:szCs w:val="28"/>
        </w:rPr>
        <w:instrText xml:space="preserve"> PAGEREF _Toc14879 </w:instrText>
      </w:r>
      <w:r>
        <w:rPr>
          <w:sz w:val="24"/>
          <w:szCs w:val="28"/>
        </w:rPr>
        <w:fldChar w:fldCharType="separate"/>
      </w:r>
      <w:r>
        <w:rPr>
          <w:sz w:val="24"/>
          <w:szCs w:val="28"/>
        </w:rPr>
        <w:t>14</w:t>
      </w:r>
      <w:r>
        <w:rPr>
          <w:sz w:val="24"/>
          <w:szCs w:val="28"/>
        </w:rPr>
        <w:fldChar w:fldCharType="end"/>
      </w:r>
      <w:r>
        <w:rPr>
          <w:rFonts w:hint="eastAsia" w:ascii="微软雅黑" w:hAnsi="微软雅黑" w:eastAsia="微软雅黑"/>
          <w:b/>
          <w:sz w:val="24"/>
          <w:szCs w:val="40"/>
          <w:lang w:eastAsia="zh-CN"/>
        </w:rPr>
        <w:fldChar w:fldCharType="end"/>
      </w:r>
    </w:p>
    <w:p>
      <w:pPr>
        <w:pStyle w:val="5"/>
        <w:tabs>
          <w:tab w:val="right" w:leader="dot" w:pos="8306"/>
        </w:tabs>
        <w:rPr>
          <w:sz w:val="24"/>
          <w:szCs w:val="28"/>
        </w:rPr>
      </w:pPr>
      <w:r>
        <w:rPr>
          <w:rFonts w:hint="eastAsia" w:ascii="微软雅黑" w:hAnsi="微软雅黑" w:eastAsia="微软雅黑"/>
          <w:b/>
          <w:sz w:val="24"/>
          <w:szCs w:val="40"/>
          <w:lang w:eastAsia="zh-CN"/>
        </w:rPr>
        <w:fldChar w:fldCharType="begin"/>
      </w:r>
      <w:r>
        <w:rPr>
          <w:rFonts w:hint="eastAsia" w:ascii="微软雅黑" w:hAnsi="微软雅黑" w:eastAsia="微软雅黑"/>
          <w:b/>
          <w:sz w:val="24"/>
          <w:szCs w:val="40"/>
          <w:lang w:eastAsia="zh-CN"/>
        </w:rPr>
        <w:instrText xml:space="preserve"> HYPERLINK \l _Toc681 </w:instrText>
      </w:r>
      <w:r>
        <w:rPr>
          <w:rFonts w:hint="eastAsia" w:ascii="微软雅黑" w:hAnsi="微软雅黑" w:eastAsia="微软雅黑"/>
          <w:b/>
          <w:sz w:val="24"/>
          <w:szCs w:val="40"/>
          <w:lang w:eastAsia="zh-CN"/>
        </w:rPr>
        <w:fldChar w:fldCharType="separate"/>
      </w:r>
      <w:r>
        <w:rPr>
          <w:rFonts w:hint="default" w:ascii="Wingdings" w:hAnsi="Wingdings" w:eastAsia="微软雅黑"/>
          <w:b/>
          <w:sz w:val="24"/>
          <w:szCs w:val="40"/>
        </w:rPr>
        <w:t xml:space="preserve"> </w:t>
      </w:r>
      <w:r>
        <w:rPr>
          <w:rFonts w:hint="eastAsia" w:ascii="微软雅黑" w:hAnsi="微软雅黑" w:eastAsia="微软雅黑"/>
          <w:b/>
          <w:sz w:val="24"/>
          <w:szCs w:val="40"/>
        </w:rPr>
        <w:t>注意事项</w:t>
      </w:r>
      <w:r>
        <w:rPr>
          <w:sz w:val="24"/>
          <w:szCs w:val="28"/>
        </w:rPr>
        <w:tab/>
      </w:r>
      <w:r>
        <w:rPr>
          <w:sz w:val="24"/>
          <w:szCs w:val="28"/>
        </w:rPr>
        <w:fldChar w:fldCharType="begin"/>
      </w:r>
      <w:r>
        <w:rPr>
          <w:sz w:val="24"/>
          <w:szCs w:val="28"/>
        </w:rPr>
        <w:instrText xml:space="preserve"> PAGEREF _Toc681 </w:instrText>
      </w:r>
      <w:r>
        <w:rPr>
          <w:sz w:val="24"/>
          <w:szCs w:val="28"/>
        </w:rPr>
        <w:fldChar w:fldCharType="separate"/>
      </w:r>
      <w:r>
        <w:rPr>
          <w:sz w:val="24"/>
          <w:szCs w:val="28"/>
        </w:rPr>
        <w:t>15</w:t>
      </w:r>
      <w:r>
        <w:rPr>
          <w:sz w:val="24"/>
          <w:szCs w:val="28"/>
        </w:rPr>
        <w:fldChar w:fldCharType="end"/>
      </w:r>
      <w:r>
        <w:rPr>
          <w:rFonts w:hint="eastAsia" w:ascii="微软雅黑" w:hAnsi="微软雅黑" w:eastAsia="微软雅黑"/>
          <w:b/>
          <w:sz w:val="24"/>
          <w:szCs w:val="40"/>
          <w:lang w:eastAsia="zh-CN"/>
        </w:rPr>
        <w:fldChar w:fldCharType="end"/>
      </w:r>
    </w:p>
    <w:p>
      <w:pPr>
        <w:pStyle w:val="9"/>
        <w:numPr>
          <w:ilvl w:val="0"/>
          <w:numId w:val="0"/>
        </w:numPr>
        <w:spacing w:before="156" w:beforeLines="50" w:after="156" w:afterLines="50" w:line="360" w:lineRule="auto"/>
        <w:ind w:leftChars="0"/>
        <w:outlineLvl w:val="0"/>
        <w:rPr>
          <w:rFonts w:hint="eastAsia" w:ascii="微软雅黑" w:hAnsi="微软雅黑" w:eastAsia="微软雅黑"/>
          <w:b/>
          <w:szCs w:val="32"/>
          <w:lang w:eastAsia="zh-CN"/>
        </w:rPr>
      </w:pPr>
      <w:r>
        <w:rPr>
          <w:rFonts w:hint="eastAsia" w:ascii="微软雅黑" w:hAnsi="微软雅黑" w:eastAsia="微软雅黑"/>
          <w:b/>
          <w:sz w:val="24"/>
          <w:szCs w:val="40"/>
          <w:lang w:eastAsia="zh-CN"/>
        </w:rPr>
        <w:fldChar w:fldCharType="end"/>
      </w:r>
    </w:p>
    <w:p>
      <w:pPr>
        <w:pStyle w:val="9"/>
        <w:numPr>
          <w:ilvl w:val="0"/>
          <w:numId w:val="0"/>
        </w:numPr>
        <w:spacing w:before="156" w:beforeLines="50" w:after="156" w:afterLines="50" w:line="360" w:lineRule="auto"/>
        <w:ind w:leftChars="0"/>
        <w:outlineLvl w:val="0"/>
        <w:rPr>
          <w:rFonts w:hint="eastAsia" w:ascii="微软雅黑" w:hAnsi="微软雅黑" w:eastAsia="微软雅黑"/>
          <w:b/>
          <w:szCs w:val="32"/>
          <w:lang w:eastAsia="zh-CN"/>
        </w:rPr>
      </w:pPr>
    </w:p>
    <w:p>
      <w:pPr>
        <w:pStyle w:val="9"/>
        <w:numPr>
          <w:ilvl w:val="0"/>
          <w:numId w:val="0"/>
        </w:numPr>
        <w:spacing w:before="156" w:beforeLines="50" w:after="156" w:afterLines="50" w:line="360" w:lineRule="auto"/>
        <w:ind w:leftChars="0"/>
        <w:outlineLvl w:val="0"/>
        <w:rPr>
          <w:rFonts w:hint="eastAsia" w:ascii="微软雅黑" w:hAnsi="微软雅黑" w:eastAsia="微软雅黑"/>
          <w:b/>
          <w:szCs w:val="32"/>
          <w:lang w:eastAsia="zh-CN"/>
        </w:rPr>
      </w:pPr>
    </w:p>
    <w:p>
      <w:pPr>
        <w:pStyle w:val="9"/>
        <w:numPr>
          <w:ilvl w:val="0"/>
          <w:numId w:val="0"/>
        </w:numPr>
        <w:spacing w:before="156" w:beforeLines="50" w:after="156" w:afterLines="50" w:line="360" w:lineRule="auto"/>
        <w:ind w:leftChars="0"/>
        <w:outlineLvl w:val="0"/>
        <w:rPr>
          <w:rFonts w:hint="eastAsia" w:ascii="微软雅黑" w:hAnsi="微软雅黑" w:eastAsia="微软雅黑"/>
          <w:b/>
          <w:szCs w:val="32"/>
          <w:lang w:eastAsia="zh-CN"/>
        </w:rPr>
      </w:pPr>
    </w:p>
    <w:p>
      <w:pPr>
        <w:pStyle w:val="9"/>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4" w:name="_Toc16804"/>
      <w:r>
        <w:rPr>
          <w:rFonts w:hint="eastAsia" w:ascii="微软雅黑" w:hAnsi="微软雅黑" w:eastAsia="微软雅黑"/>
          <w:b/>
          <w:sz w:val="28"/>
          <w:szCs w:val="28"/>
        </w:rPr>
        <w:t>前言</w:t>
      </w:r>
      <w:bookmarkEnd w:id="0"/>
      <w:bookmarkEnd w:id="1"/>
      <w:bookmarkEnd w:id="2"/>
      <w:bookmarkEnd w:id="4"/>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感谢您购买</w:t>
      </w:r>
      <w:r>
        <w:rPr>
          <w:rFonts w:hint="eastAsia" w:ascii="微软雅黑" w:hAnsi="微软雅黑" w:eastAsia="微软雅黑"/>
          <w:sz w:val="24"/>
          <w:szCs w:val="24"/>
          <w:lang w:val="en-US" w:eastAsia="zh-CN"/>
        </w:rPr>
        <w:t>YTC810</w:t>
      </w:r>
      <w:r>
        <w:rPr>
          <w:rFonts w:hint="eastAsia" w:ascii="微软雅黑" w:hAnsi="微软雅黑" w:eastAsia="微软雅黑"/>
          <w:sz w:val="24"/>
          <w:szCs w:val="24"/>
        </w:rPr>
        <w:t>无线多方通话产品。请您在开始使用前仔细阅读本手册，以便更好的使用本产品并最大限度的延长其使用寿命。</w:t>
      </w:r>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由于产品升级或其他原因，本手册内容可能与实物有不一致的地方，请以实物为准。</w:t>
      </w:r>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请妥善保存本手册以便需要时参考。</w:t>
      </w:r>
    </w:p>
    <w:p>
      <w:pPr>
        <w:pStyle w:val="9"/>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5" w:name="_Toc340160467"/>
      <w:bookmarkStart w:id="6" w:name="_Toc14362"/>
      <w:bookmarkStart w:id="7" w:name="_Toc336342994"/>
      <w:bookmarkStart w:id="8" w:name="_Toc336344353"/>
      <w:r>
        <w:rPr>
          <w:rFonts w:hint="eastAsia" w:ascii="微软雅黑" w:hAnsi="微软雅黑" w:eastAsia="微软雅黑"/>
          <w:b/>
          <w:sz w:val="28"/>
          <w:szCs w:val="28"/>
        </w:rPr>
        <w:t>产品介绍</w:t>
      </w:r>
      <w:bookmarkEnd w:id="5"/>
      <w:bookmarkEnd w:id="6"/>
      <w:bookmarkEnd w:id="7"/>
      <w:bookmarkEnd w:id="8"/>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本产品由终端和Jabra Wave蓝牙耳麦组成。其工作原理是：用户佩戴蓝牙耳麦，与终端通过蓝牙无线传输话音；多个终端之间通过专有无线建立一个远距离通信网络，从而使多个远距离的用户可像面对面一样的通话。</w:t>
      </w:r>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本产品体积轻巧，佩戴方便舒适，且开机即可使用，无需任何操作多人之间即可同时通话，解放人员的双手，使工作更高效、安全。特别适合于各种作业现场如变电、输电、配电等抢修作业或带电作业多人之间的内部协同沟通。具有以下特点：</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无需双手辅助操作，随时可讲话；</w:t>
      </w:r>
    </w:p>
    <w:p>
      <w:pPr>
        <w:spacing w:line="360" w:lineRule="auto"/>
        <w:ind w:firstLine="420"/>
        <w:jc w:val="left"/>
        <w:rPr>
          <w:rFonts w:hint="eastAsia" w:ascii="微软雅黑" w:hAnsi="微软雅黑" w:eastAsia="微软雅黑"/>
          <w:sz w:val="24"/>
          <w:szCs w:val="24"/>
        </w:rPr>
      </w:pPr>
      <w:r>
        <w:rPr>
          <w:rFonts w:hint="eastAsia" w:ascii="微软雅黑" w:hAnsi="微软雅黑" w:eastAsia="微软雅黑"/>
          <w:sz w:val="24"/>
          <w:szCs w:val="24"/>
        </w:rPr>
        <w:t>● 每终端支持</w:t>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路蓝牙耳麦；</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终端可作为一个虚拟“蓝牙耳麦”连接到手机，从而支持远程电话加入多方通话网络；</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空旷无遮挡环境下，地面通话距离可达500米以上，当主机用户位于5米高度时通话距离可达1000米；</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蓝牙耳麦和终端有效距离为10米，因此在一些特殊场合，可将终端置于附近而不用随身携带，既避免随身携带可能带来的不便，又可防止人体对终端的遮挡干扰，增强了通话距离和效果；</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多重降噪技术，最大程度的避免风声等环境噪声的干扰，同时根据环境自动调节耳麦的音量，保证语音的清晰；</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采用耳背式耳麦，</w:t>
      </w:r>
      <w:r>
        <w:rPr>
          <w:rFonts w:ascii="微软雅黑" w:hAnsi="微软雅黑" w:eastAsia="微软雅黑"/>
          <w:sz w:val="24"/>
          <w:szCs w:val="24"/>
        </w:rPr>
        <w:t>造型纤细</w:t>
      </w:r>
      <w:r>
        <w:rPr>
          <w:rFonts w:hint="eastAsia" w:ascii="微软雅黑" w:hAnsi="微软雅黑" w:eastAsia="微软雅黑"/>
          <w:sz w:val="24"/>
          <w:szCs w:val="24"/>
        </w:rPr>
        <w:t>，材质柔软，佩戴</w:t>
      </w:r>
      <w:r>
        <w:rPr>
          <w:rFonts w:ascii="微软雅黑" w:hAnsi="微软雅黑" w:eastAsia="微软雅黑"/>
          <w:sz w:val="24"/>
          <w:szCs w:val="24"/>
        </w:rPr>
        <w:t>舒适</w:t>
      </w:r>
      <w:r>
        <w:rPr>
          <w:rFonts w:hint="eastAsia" w:ascii="微软雅黑" w:hAnsi="微软雅黑" w:eastAsia="微软雅黑"/>
          <w:sz w:val="24"/>
          <w:szCs w:val="24"/>
        </w:rPr>
        <w:t>可靠，可利用安全帽下颚带将耳麦固定至脸颊以保证作业时不会掉落，简单的转动耳塞即可适应左耳和右耳；</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符合《微功率（短距离）无线电设备的技术要求》规定的多个频段自动跳频工作，多套设备可同时工作互不干扰；</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使用简单，开机即用，语音状态提示；</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充满电后可持续通话6小时；</w:t>
      </w:r>
    </w:p>
    <w:p>
      <w:pPr>
        <w:spacing w:line="360" w:lineRule="auto"/>
        <w:ind w:firstLine="420"/>
        <w:jc w:val="left"/>
        <w:rPr>
          <w:rFonts w:ascii="微软雅黑" w:hAnsi="微软雅黑" w:eastAsia="微软雅黑"/>
          <w:sz w:val="24"/>
          <w:szCs w:val="24"/>
        </w:rPr>
      </w:pPr>
      <w:r>
        <w:rPr>
          <w:rFonts w:hint="eastAsia" w:ascii="微软雅黑" w:hAnsi="微软雅黑" w:eastAsia="微软雅黑"/>
          <w:sz w:val="24"/>
          <w:szCs w:val="24"/>
        </w:rPr>
        <w:t>● 采用便携铝合金机箱对成套设备存储、充电、携带。</w:t>
      </w:r>
    </w:p>
    <w:p>
      <w:pPr>
        <w:pStyle w:val="9"/>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9" w:name="_Toc340160468"/>
      <w:bookmarkStart w:id="10" w:name="_Toc29393"/>
      <w:bookmarkStart w:id="11" w:name="_Toc336342995"/>
      <w:bookmarkStart w:id="12" w:name="_Toc336344354"/>
      <w:r>
        <w:rPr>
          <w:rFonts w:hint="eastAsia" w:ascii="微软雅黑" w:hAnsi="微软雅黑" w:eastAsia="微软雅黑"/>
          <w:b/>
          <w:sz w:val="28"/>
          <w:szCs w:val="28"/>
        </w:rPr>
        <w:t>技术参数</w:t>
      </w:r>
      <w:bookmarkEnd w:id="9"/>
      <w:bookmarkEnd w:id="10"/>
      <w:bookmarkEnd w:id="11"/>
      <w:bookmarkEnd w:id="12"/>
    </w:p>
    <w:tbl>
      <w:tblPr>
        <w:tblStyle w:val="8"/>
        <w:tblW w:w="8222" w:type="dxa"/>
        <w:jc w:val="center"/>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2410"/>
        <w:gridCol w:w="1275"/>
        <w:gridCol w:w="24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double" w:color="auto" w:sz="4" w:space="0"/>
              <w:bottom w:val="single" w:color="auto" w:sz="6" w:space="0"/>
              <w:right w:val="double" w:color="auto" w:sz="4" w:space="0"/>
            </w:tcBorders>
            <w:vAlign w:val="top"/>
          </w:tcPr>
          <w:p>
            <w:pPr>
              <w:jc w:val="center"/>
              <w:rPr>
                <w:rFonts w:ascii="微软雅黑" w:hAnsi="微软雅黑" w:eastAsia="微软雅黑"/>
                <w:b/>
                <w:sz w:val="24"/>
                <w:szCs w:val="24"/>
              </w:rPr>
            </w:pPr>
            <w:r>
              <w:rPr>
                <w:rFonts w:hint="eastAsia" w:ascii="微软雅黑" w:hAnsi="微软雅黑" w:eastAsia="微软雅黑"/>
                <w:b/>
                <w:sz w:val="24"/>
                <w:szCs w:val="24"/>
              </w:rPr>
              <w:t>语音</w:t>
            </w:r>
          </w:p>
        </w:tc>
        <w:tc>
          <w:tcPr>
            <w:tcW w:w="1276" w:type="dxa"/>
            <w:tcBorders>
              <w:left w:val="double" w:color="auto" w:sz="4" w:space="0"/>
            </w:tcBorders>
            <w:vAlign w:val="top"/>
          </w:tcPr>
          <w:p>
            <w:pPr>
              <w:spacing w:line="360" w:lineRule="auto"/>
              <w:rPr>
                <w:rFonts w:ascii="微软雅黑" w:hAnsi="微软雅黑" w:eastAsia="微软雅黑"/>
                <w:szCs w:val="21"/>
              </w:rPr>
            </w:pPr>
            <w:r>
              <w:rPr>
                <w:rFonts w:hint="eastAsia" w:ascii="微软雅黑" w:hAnsi="微软雅黑" w:eastAsia="微软雅黑"/>
                <w:szCs w:val="21"/>
              </w:rPr>
              <w:t>频响范围</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300Hz～3.4kHz</w:t>
            </w:r>
          </w:p>
        </w:tc>
        <w:tc>
          <w:tcPr>
            <w:tcW w:w="1275" w:type="dxa"/>
            <w:vAlign w:val="top"/>
          </w:tcPr>
          <w:p>
            <w:pPr>
              <w:spacing w:line="360" w:lineRule="auto"/>
              <w:rPr>
                <w:rFonts w:ascii="微软雅黑" w:hAnsi="微软雅黑" w:eastAsia="微软雅黑"/>
                <w:szCs w:val="21"/>
              </w:rPr>
            </w:pPr>
            <w:r>
              <w:rPr>
                <w:rFonts w:hint="eastAsia" w:ascii="微软雅黑" w:hAnsi="微软雅黑" w:eastAsia="微软雅黑"/>
                <w:szCs w:val="21"/>
              </w:rPr>
              <w:t>延时</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小于150ms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single" w:color="auto" w:sz="6" w:space="0"/>
              <w:bottom w:val="single" w:color="auto" w:sz="6" w:space="0"/>
              <w:right w:val="double" w:color="auto" w:sz="4" w:space="0"/>
            </w:tcBorders>
            <w:vAlign w:val="top"/>
          </w:tcPr>
          <w:p>
            <w:pPr>
              <w:jc w:val="center"/>
              <w:rPr>
                <w:rFonts w:ascii="微软雅黑" w:hAnsi="微软雅黑" w:eastAsia="微软雅黑"/>
                <w:b/>
                <w:sz w:val="24"/>
                <w:szCs w:val="24"/>
              </w:rPr>
            </w:pPr>
            <w:r>
              <w:rPr>
                <w:rFonts w:hint="eastAsia" w:ascii="微软雅黑" w:hAnsi="微软雅黑" w:eastAsia="微软雅黑"/>
                <w:b/>
                <w:sz w:val="24"/>
                <w:szCs w:val="24"/>
              </w:rPr>
              <w:t>无线</w:t>
            </w:r>
          </w:p>
        </w:tc>
        <w:tc>
          <w:tcPr>
            <w:tcW w:w="1276" w:type="dxa"/>
            <w:tcBorders>
              <w:left w:val="double" w:color="auto" w:sz="4" w:space="0"/>
            </w:tcBorders>
            <w:vAlign w:val="top"/>
          </w:tcPr>
          <w:p>
            <w:pPr>
              <w:spacing w:line="360" w:lineRule="auto"/>
              <w:rPr>
                <w:rFonts w:ascii="微软雅黑" w:hAnsi="微软雅黑" w:eastAsia="微软雅黑"/>
                <w:szCs w:val="21"/>
              </w:rPr>
            </w:pPr>
            <w:r>
              <w:rPr>
                <w:rFonts w:hint="eastAsia" w:ascii="微软雅黑" w:hAnsi="微软雅黑" w:eastAsia="微软雅黑"/>
                <w:szCs w:val="21"/>
              </w:rPr>
              <w:t>频率范围</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470M～510MHz</w:t>
            </w:r>
          </w:p>
        </w:tc>
        <w:tc>
          <w:tcPr>
            <w:tcW w:w="1275" w:type="dxa"/>
            <w:vAlign w:val="top"/>
          </w:tcPr>
          <w:p>
            <w:pPr>
              <w:spacing w:line="360" w:lineRule="auto"/>
              <w:rPr>
                <w:rFonts w:ascii="微软雅黑" w:hAnsi="微软雅黑" w:eastAsia="微软雅黑"/>
                <w:szCs w:val="21"/>
              </w:rPr>
            </w:pPr>
            <w:r>
              <w:rPr>
                <w:rFonts w:hint="eastAsia" w:ascii="微软雅黑" w:hAnsi="微软雅黑" w:eastAsia="微软雅黑"/>
                <w:szCs w:val="21"/>
              </w:rPr>
              <w:t>发射功率</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典型+17dbm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single" w:color="auto" w:sz="6" w:space="0"/>
              <w:bottom w:val="single" w:color="auto" w:sz="6" w:space="0"/>
              <w:right w:val="double" w:color="auto" w:sz="4" w:space="0"/>
            </w:tcBorders>
            <w:vAlign w:val="top"/>
          </w:tcPr>
          <w:p>
            <w:pPr>
              <w:jc w:val="center"/>
              <w:rPr>
                <w:rFonts w:ascii="微软雅黑" w:hAnsi="微软雅黑" w:eastAsia="微软雅黑"/>
                <w:b/>
                <w:sz w:val="24"/>
                <w:szCs w:val="24"/>
              </w:rPr>
            </w:pPr>
            <w:r>
              <w:rPr>
                <w:rFonts w:hint="eastAsia" w:ascii="微软雅黑" w:hAnsi="微软雅黑" w:eastAsia="微软雅黑"/>
                <w:b/>
                <w:sz w:val="24"/>
                <w:szCs w:val="24"/>
              </w:rPr>
              <w:t>蓝牙</w:t>
            </w:r>
          </w:p>
        </w:tc>
        <w:tc>
          <w:tcPr>
            <w:tcW w:w="1276" w:type="dxa"/>
            <w:tcBorders>
              <w:left w:val="double" w:color="auto" w:sz="4" w:space="0"/>
            </w:tcBorders>
            <w:vAlign w:val="top"/>
          </w:tcPr>
          <w:p>
            <w:pPr>
              <w:spacing w:line="360" w:lineRule="auto"/>
              <w:rPr>
                <w:rFonts w:ascii="微软雅黑" w:hAnsi="微软雅黑" w:eastAsia="微软雅黑"/>
                <w:szCs w:val="21"/>
              </w:rPr>
            </w:pPr>
            <w:r>
              <w:rPr>
                <w:rFonts w:hint="eastAsia" w:ascii="微软雅黑" w:hAnsi="微软雅黑" w:eastAsia="微软雅黑"/>
                <w:szCs w:val="21"/>
              </w:rPr>
              <w:t>规范</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V</w:t>
            </w:r>
            <w:r>
              <w:rPr>
                <w:rFonts w:ascii="微软雅黑" w:hAnsi="微软雅黑" w:eastAsia="微软雅黑"/>
                <w:szCs w:val="21"/>
              </w:rPr>
              <w:t>2.1</w:t>
            </w:r>
          </w:p>
        </w:tc>
        <w:tc>
          <w:tcPr>
            <w:tcW w:w="1275" w:type="dxa"/>
            <w:vAlign w:val="top"/>
          </w:tcPr>
          <w:p>
            <w:pPr>
              <w:spacing w:line="360" w:lineRule="auto"/>
              <w:rPr>
                <w:rFonts w:ascii="微软雅黑" w:hAnsi="微软雅黑" w:eastAsia="微软雅黑"/>
                <w:szCs w:val="21"/>
              </w:rPr>
            </w:pPr>
            <w:r>
              <w:rPr>
                <w:rFonts w:hint="eastAsia" w:ascii="微软雅黑" w:hAnsi="微软雅黑" w:eastAsia="微软雅黑"/>
                <w:szCs w:val="21"/>
              </w:rPr>
              <w:t>范围</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10米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single" w:color="auto" w:sz="6" w:space="0"/>
              <w:bottom w:val="single" w:color="auto" w:sz="6" w:space="0"/>
              <w:right w:val="double" w:color="auto" w:sz="4" w:space="0"/>
            </w:tcBorders>
            <w:vAlign w:val="top"/>
          </w:tcPr>
          <w:p>
            <w:pPr>
              <w:jc w:val="center"/>
              <w:rPr>
                <w:rFonts w:ascii="微软雅黑" w:hAnsi="微软雅黑" w:eastAsia="微软雅黑"/>
                <w:b/>
                <w:sz w:val="24"/>
                <w:szCs w:val="24"/>
              </w:rPr>
            </w:pPr>
            <w:r>
              <w:rPr>
                <w:rFonts w:hint="eastAsia" w:ascii="微软雅黑" w:hAnsi="微软雅黑" w:eastAsia="微软雅黑"/>
                <w:b/>
                <w:sz w:val="24"/>
                <w:szCs w:val="24"/>
              </w:rPr>
              <w:t>电池</w:t>
            </w:r>
          </w:p>
        </w:tc>
        <w:tc>
          <w:tcPr>
            <w:tcW w:w="1276" w:type="dxa"/>
            <w:tcBorders>
              <w:left w:val="double" w:color="auto" w:sz="4" w:space="0"/>
            </w:tcBorders>
            <w:vAlign w:val="top"/>
          </w:tcPr>
          <w:p>
            <w:pPr>
              <w:spacing w:line="360" w:lineRule="auto"/>
              <w:rPr>
                <w:rFonts w:ascii="微软雅黑" w:hAnsi="微软雅黑" w:eastAsia="微软雅黑"/>
                <w:szCs w:val="21"/>
              </w:rPr>
            </w:pPr>
            <w:r>
              <w:rPr>
                <w:rFonts w:hint="eastAsia" w:ascii="微软雅黑" w:hAnsi="微软雅黑" w:eastAsia="微软雅黑"/>
                <w:szCs w:val="21"/>
              </w:rPr>
              <w:t>工作时间</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6小时</w:t>
            </w:r>
          </w:p>
        </w:tc>
        <w:tc>
          <w:tcPr>
            <w:tcW w:w="1275" w:type="dxa"/>
            <w:vAlign w:val="top"/>
          </w:tcPr>
          <w:p>
            <w:pPr>
              <w:spacing w:line="360" w:lineRule="auto"/>
              <w:rPr>
                <w:rFonts w:ascii="微软雅黑" w:hAnsi="微软雅黑" w:eastAsia="微软雅黑"/>
                <w:szCs w:val="21"/>
              </w:rPr>
            </w:pPr>
            <w:r>
              <w:rPr>
                <w:rFonts w:hint="eastAsia" w:ascii="微软雅黑" w:hAnsi="微软雅黑" w:eastAsia="微软雅黑"/>
                <w:szCs w:val="21"/>
              </w:rPr>
              <w:t>待机时间</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8天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single" w:color="auto" w:sz="6" w:space="0"/>
              <w:bottom w:val="single" w:color="auto" w:sz="6" w:space="0"/>
              <w:right w:val="double" w:color="auto" w:sz="4" w:space="0"/>
            </w:tcBorders>
            <w:vAlign w:val="top"/>
          </w:tcPr>
          <w:p>
            <w:pPr>
              <w:jc w:val="center"/>
              <w:rPr>
                <w:rFonts w:ascii="微软雅黑" w:hAnsi="微软雅黑" w:eastAsia="微软雅黑"/>
                <w:b/>
                <w:sz w:val="24"/>
                <w:szCs w:val="24"/>
              </w:rPr>
            </w:pPr>
            <w:r>
              <w:rPr>
                <w:rFonts w:hint="eastAsia" w:ascii="微软雅黑" w:hAnsi="微软雅黑" w:eastAsia="微软雅黑"/>
                <w:b/>
                <w:sz w:val="24"/>
                <w:szCs w:val="24"/>
              </w:rPr>
              <w:t>充电</w:t>
            </w:r>
          </w:p>
        </w:tc>
        <w:tc>
          <w:tcPr>
            <w:tcW w:w="1276" w:type="dxa"/>
            <w:tcBorders>
              <w:left w:val="double" w:color="auto" w:sz="4" w:space="0"/>
            </w:tcBorders>
            <w:vAlign w:val="top"/>
          </w:tcPr>
          <w:p>
            <w:pPr>
              <w:spacing w:line="360" w:lineRule="auto"/>
              <w:rPr>
                <w:rFonts w:ascii="微软雅黑" w:hAnsi="微软雅黑" w:eastAsia="微软雅黑"/>
                <w:szCs w:val="21"/>
              </w:rPr>
            </w:pPr>
            <w:r>
              <w:rPr>
                <w:rFonts w:hint="eastAsia" w:ascii="微软雅黑" w:hAnsi="微软雅黑" w:eastAsia="微软雅黑"/>
                <w:szCs w:val="21"/>
              </w:rPr>
              <w:t>电源</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110～240V/47～63Hz</w:t>
            </w:r>
          </w:p>
        </w:tc>
        <w:tc>
          <w:tcPr>
            <w:tcW w:w="1275" w:type="dxa"/>
            <w:vAlign w:val="top"/>
          </w:tcPr>
          <w:p>
            <w:pPr>
              <w:spacing w:line="360" w:lineRule="auto"/>
              <w:rPr>
                <w:rFonts w:ascii="微软雅黑" w:hAnsi="微软雅黑" w:eastAsia="微软雅黑"/>
                <w:szCs w:val="21"/>
              </w:rPr>
            </w:pPr>
            <w:r>
              <w:rPr>
                <w:rFonts w:hint="eastAsia" w:ascii="微软雅黑" w:hAnsi="微软雅黑" w:eastAsia="微软雅黑"/>
                <w:szCs w:val="21"/>
              </w:rPr>
              <w:t>充电时间</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约3小时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single" w:color="auto" w:sz="6" w:space="0"/>
              <w:bottom w:val="single" w:color="auto" w:sz="6" w:space="0"/>
              <w:right w:val="double" w:color="auto" w:sz="4" w:space="0"/>
            </w:tcBorders>
            <w:vAlign w:val="top"/>
          </w:tcPr>
          <w:p>
            <w:pPr>
              <w:jc w:val="center"/>
              <w:rPr>
                <w:rFonts w:ascii="微软雅黑" w:hAnsi="微软雅黑" w:eastAsia="微软雅黑"/>
                <w:szCs w:val="21"/>
              </w:rPr>
            </w:pPr>
            <w:r>
              <w:rPr>
                <w:rFonts w:hint="eastAsia" w:ascii="微软雅黑" w:hAnsi="微软雅黑" w:eastAsia="微软雅黑"/>
                <w:b/>
                <w:sz w:val="24"/>
                <w:szCs w:val="24"/>
              </w:rPr>
              <w:t>耳麦</w:t>
            </w:r>
          </w:p>
        </w:tc>
        <w:tc>
          <w:tcPr>
            <w:tcW w:w="1276" w:type="dxa"/>
            <w:tcBorders>
              <w:left w:val="double" w:color="auto" w:sz="4" w:space="0"/>
            </w:tcBorders>
            <w:vAlign w:val="top"/>
          </w:tcPr>
          <w:p>
            <w:pPr>
              <w:spacing w:line="360" w:lineRule="auto"/>
              <w:rPr>
                <w:rFonts w:ascii="微软雅黑" w:hAnsi="微软雅黑" w:eastAsia="微软雅黑"/>
                <w:szCs w:val="21"/>
              </w:rPr>
            </w:pPr>
            <w:r>
              <w:rPr>
                <w:rFonts w:hint="eastAsia" w:ascii="微软雅黑" w:hAnsi="微软雅黑" w:eastAsia="微软雅黑"/>
                <w:szCs w:val="21"/>
              </w:rPr>
              <w:t>重量</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13.5g</w:t>
            </w:r>
          </w:p>
        </w:tc>
        <w:tc>
          <w:tcPr>
            <w:tcW w:w="1275" w:type="dxa"/>
            <w:vAlign w:val="top"/>
          </w:tcPr>
          <w:p>
            <w:pPr>
              <w:spacing w:line="360" w:lineRule="auto"/>
              <w:rPr>
                <w:rFonts w:ascii="微软雅黑" w:hAnsi="微软雅黑" w:eastAsia="微软雅黑"/>
                <w:szCs w:val="21"/>
              </w:rPr>
            </w:pPr>
            <w:r>
              <w:rPr>
                <w:rFonts w:hint="eastAsia" w:ascii="微软雅黑" w:hAnsi="微软雅黑" w:eastAsia="微软雅黑"/>
                <w:szCs w:val="21"/>
              </w:rPr>
              <w:t>尺寸</w:t>
            </w:r>
          </w:p>
        </w:tc>
        <w:tc>
          <w:tcPr>
            <w:tcW w:w="2410" w:type="dxa"/>
            <w:vAlign w:val="top"/>
          </w:tcPr>
          <w:p>
            <w:pPr>
              <w:spacing w:line="360" w:lineRule="auto"/>
              <w:rPr>
                <w:rFonts w:ascii="微软雅黑" w:hAnsi="微软雅黑" w:eastAsia="微软雅黑"/>
                <w:szCs w:val="21"/>
              </w:rPr>
            </w:pPr>
            <w:r>
              <w:rPr>
                <w:rFonts w:hint="eastAsia" w:ascii="微软雅黑" w:hAnsi="微软雅黑" w:eastAsia="微软雅黑"/>
                <w:szCs w:val="21"/>
              </w:rPr>
              <w:t>100×45×12.5mm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single" w:color="auto" w:sz="6" w:space="0"/>
              <w:bottom w:val="single" w:color="auto" w:sz="6" w:space="0"/>
              <w:right w:val="double" w:color="auto" w:sz="4" w:space="0"/>
            </w:tcBorders>
            <w:vAlign w:val="top"/>
          </w:tcPr>
          <w:p>
            <w:pPr>
              <w:jc w:val="center"/>
              <w:rPr>
                <w:rFonts w:ascii="微软雅黑" w:hAnsi="微软雅黑" w:eastAsia="微软雅黑"/>
                <w:b/>
                <w:sz w:val="24"/>
                <w:szCs w:val="24"/>
              </w:rPr>
            </w:pPr>
            <w:r>
              <w:rPr>
                <w:rFonts w:hint="eastAsia" w:ascii="微软雅黑" w:hAnsi="微软雅黑" w:eastAsia="微软雅黑"/>
                <w:b/>
                <w:sz w:val="24"/>
                <w:szCs w:val="24"/>
              </w:rPr>
              <w:t>终端</w:t>
            </w:r>
          </w:p>
        </w:tc>
        <w:tc>
          <w:tcPr>
            <w:tcW w:w="1276" w:type="dxa"/>
            <w:tcBorders>
              <w:left w:val="double" w:color="auto" w:sz="4" w:space="0"/>
            </w:tcBorders>
            <w:vAlign w:val="top"/>
          </w:tcPr>
          <w:p>
            <w:pPr>
              <w:rPr>
                <w:rFonts w:ascii="微软雅黑" w:hAnsi="微软雅黑" w:eastAsia="微软雅黑"/>
                <w:szCs w:val="21"/>
              </w:rPr>
            </w:pPr>
            <w:r>
              <w:rPr>
                <w:rFonts w:hint="eastAsia" w:ascii="微软雅黑" w:hAnsi="微软雅黑" w:eastAsia="微软雅黑"/>
                <w:szCs w:val="21"/>
              </w:rPr>
              <w:t>重量</w:t>
            </w:r>
          </w:p>
        </w:tc>
        <w:tc>
          <w:tcPr>
            <w:tcW w:w="2410" w:type="dxa"/>
            <w:vAlign w:val="top"/>
          </w:tcPr>
          <w:p>
            <w:pPr>
              <w:rPr>
                <w:rFonts w:ascii="微软雅黑" w:hAnsi="微软雅黑" w:eastAsia="微软雅黑"/>
                <w:szCs w:val="21"/>
              </w:rPr>
            </w:pPr>
            <w:r>
              <w:rPr>
                <w:rFonts w:hint="eastAsia" w:ascii="微软雅黑" w:hAnsi="微软雅黑" w:eastAsia="微软雅黑"/>
                <w:szCs w:val="21"/>
              </w:rPr>
              <w:t>145g</w:t>
            </w:r>
          </w:p>
        </w:tc>
        <w:tc>
          <w:tcPr>
            <w:tcW w:w="1275" w:type="dxa"/>
            <w:vAlign w:val="top"/>
          </w:tcPr>
          <w:p>
            <w:pPr>
              <w:rPr>
                <w:rFonts w:ascii="微软雅黑" w:hAnsi="微软雅黑" w:eastAsia="微软雅黑"/>
                <w:szCs w:val="21"/>
              </w:rPr>
            </w:pPr>
            <w:r>
              <w:rPr>
                <w:rFonts w:hint="eastAsia" w:ascii="微软雅黑" w:hAnsi="微软雅黑" w:eastAsia="微软雅黑"/>
                <w:szCs w:val="21"/>
              </w:rPr>
              <w:t>尺寸</w:t>
            </w:r>
          </w:p>
        </w:tc>
        <w:tc>
          <w:tcPr>
            <w:tcW w:w="2410" w:type="dxa"/>
            <w:vAlign w:val="top"/>
          </w:tcPr>
          <w:p>
            <w:pPr>
              <w:rPr>
                <w:rFonts w:ascii="微软雅黑" w:hAnsi="微软雅黑" w:eastAsia="微软雅黑"/>
                <w:szCs w:val="21"/>
              </w:rPr>
            </w:pPr>
            <w:r>
              <w:rPr>
                <w:rFonts w:hint="eastAsia" w:ascii="微软雅黑" w:hAnsi="微软雅黑" w:eastAsia="微软雅黑"/>
                <w:szCs w:val="21"/>
              </w:rPr>
              <w:t>200×65×50mm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tcBorders>
              <w:top w:val="single" w:color="auto" w:sz="6" w:space="0"/>
              <w:bottom w:val="double" w:color="auto" w:sz="4" w:space="0"/>
              <w:right w:val="double" w:color="auto" w:sz="4" w:space="0"/>
            </w:tcBorders>
            <w:vAlign w:val="top"/>
          </w:tcPr>
          <w:p>
            <w:pPr>
              <w:jc w:val="center"/>
              <w:rPr>
                <w:rFonts w:ascii="微软雅黑" w:hAnsi="微软雅黑" w:eastAsia="微软雅黑"/>
                <w:b/>
                <w:sz w:val="24"/>
                <w:szCs w:val="24"/>
              </w:rPr>
            </w:pPr>
            <w:r>
              <w:rPr>
                <w:rFonts w:hint="eastAsia" w:ascii="微软雅黑" w:hAnsi="微软雅黑" w:eastAsia="微软雅黑"/>
                <w:b/>
                <w:sz w:val="24"/>
                <w:szCs w:val="24"/>
              </w:rPr>
              <w:t>机箱</w:t>
            </w:r>
          </w:p>
        </w:tc>
        <w:tc>
          <w:tcPr>
            <w:tcW w:w="1276" w:type="dxa"/>
            <w:tcBorders>
              <w:left w:val="double" w:color="auto" w:sz="4" w:space="0"/>
            </w:tcBorders>
            <w:vAlign w:val="top"/>
          </w:tcPr>
          <w:p>
            <w:pPr>
              <w:rPr>
                <w:rFonts w:ascii="微软雅黑" w:hAnsi="微软雅黑" w:eastAsia="微软雅黑"/>
                <w:szCs w:val="21"/>
              </w:rPr>
            </w:pPr>
            <w:r>
              <w:rPr>
                <w:rFonts w:hint="eastAsia" w:ascii="微软雅黑" w:hAnsi="微软雅黑" w:eastAsia="微软雅黑"/>
                <w:szCs w:val="21"/>
              </w:rPr>
              <w:t>重量</w:t>
            </w:r>
          </w:p>
        </w:tc>
        <w:tc>
          <w:tcPr>
            <w:tcW w:w="2410" w:type="dxa"/>
            <w:vAlign w:val="top"/>
          </w:tcPr>
          <w:p>
            <w:pPr>
              <w:rPr>
                <w:rFonts w:ascii="微软雅黑" w:hAnsi="微软雅黑" w:eastAsia="微软雅黑"/>
                <w:szCs w:val="21"/>
              </w:rPr>
            </w:pPr>
            <w:r>
              <w:rPr>
                <w:rFonts w:hint="eastAsia" w:ascii="微软雅黑" w:hAnsi="微软雅黑" w:eastAsia="微软雅黑"/>
                <w:szCs w:val="21"/>
              </w:rPr>
              <w:t>5.0kg</w:t>
            </w:r>
          </w:p>
        </w:tc>
        <w:tc>
          <w:tcPr>
            <w:tcW w:w="1275" w:type="dxa"/>
            <w:vAlign w:val="top"/>
          </w:tcPr>
          <w:p>
            <w:pPr>
              <w:rPr>
                <w:rFonts w:ascii="微软雅黑" w:hAnsi="微软雅黑" w:eastAsia="微软雅黑"/>
                <w:szCs w:val="21"/>
              </w:rPr>
            </w:pPr>
            <w:r>
              <w:rPr>
                <w:rFonts w:hint="eastAsia" w:ascii="微软雅黑" w:hAnsi="微软雅黑" w:eastAsia="微软雅黑"/>
                <w:szCs w:val="21"/>
              </w:rPr>
              <w:t>尺寸</w:t>
            </w:r>
          </w:p>
        </w:tc>
        <w:tc>
          <w:tcPr>
            <w:tcW w:w="2410" w:type="dxa"/>
            <w:vAlign w:val="top"/>
          </w:tcPr>
          <w:p>
            <w:pPr>
              <w:rPr>
                <w:rFonts w:ascii="微软雅黑" w:hAnsi="微软雅黑" w:eastAsia="微软雅黑"/>
                <w:szCs w:val="21"/>
              </w:rPr>
            </w:pPr>
            <w:r>
              <w:rPr>
                <w:rFonts w:hint="eastAsia" w:ascii="微软雅黑" w:hAnsi="微软雅黑" w:eastAsia="微软雅黑"/>
                <w:szCs w:val="21"/>
              </w:rPr>
              <w:t>450×330×145mm</w:t>
            </w:r>
          </w:p>
        </w:tc>
      </w:tr>
    </w:tbl>
    <w:p>
      <w:pPr>
        <w:widowControl/>
        <w:jc w:val="left"/>
        <w:rPr>
          <w:rFonts w:hint="eastAsia" w:ascii="微软雅黑" w:hAnsi="微软雅黑" w:eastAsia="微软雅黑"/>
          <w:b/>
          <w:sz w:val="32"/>
          <w:szCs w:val="32"/>
        </w:rPr>
      </w:pPr>
      <w:bookmarkStart w:id="13" w:name="_Toc336342996"/>
      <w:bookmarkStart w:id="14" w:name="_Toc336344355"/>
      <w:bookmarkStart w:id="15" w:name="_Toc340160469"/>
    </w:p>
    <w:bookmarkEnd w:id="13"/>
    <w:bookmarkEnd w:id="14"/>
    <w:bookmarkEnd w:id="15"/>
    <w:p>
      <w:pPr>
        <w:pStyle w:val="10"/>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16" w:name="_Toc17876"/>
      <w:r>
        <w:rPr>
          <w:rFonts w:hint="eastAsia" w:ascii="微软雅黑" w:hAnsi="微软雅黑" w:eastAsia="微软雅黑"/>
          <w:b/>
          <w:sz w:val="28"/>
          <w:szCs w:val="28"/>
        </w:rPr>
        <w:t>认识产品</w:t>
      </w:r>
      <w:bookmarkEnd w:id="16"/>
    </w:p>
    <w:p>
      <w:pPr>
        <w:spacing w:before="156" w:beforeLines="50" w:after="156" w:afterLines="50" w:line="360" w:lineRule="auto"/>
        <w:jc w:val="center"/>
        <w:rPr>
          <w:rFonts w:hint="eastAsia" w:ascii="微软雅黑" w:hAnsi="微软雅黑" w:eastAsia="微软雅黑"/>
          <w:b/>
          <w:sz w:val="32"/>
          <w:szCs w:val="32"/>
        </w:rPr>
      </w:pPr>
      <w:r>
        <w:rPr>
          <w:rFonts w:ascii="微软雅黑" w:hAnsi="微软雅黑" w:eastAsia="微软雅黑"/>
          <w:b/>
          <w:sz w:val="32"/>
          <w:szCs w:val="32"/>
        </w:rPr>
        <w:drawing>
          <wp:inline distT="0" distB="0" distL="114300" distR="114300">
            <wp:extent cx="4829175" cy="2896870"/>
            <wp:effectExtent l="0" t="0" r="0"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rcRect l="18549" t="6059" r="28427" b="14240"/>
                    <a:stretch>
                      <a:fillRect/>
                    </a:stretch>
                  </pic:blipFill>
                  <pic:spPr>
                    <a:xfrm>
                      <a:off x="0" y="0"/>
                      <a:ext cx="4829175" cy="2896870"/>
                    </a:xfrm>
                    <a:prstGeom prst="rect">
                      <a:avLst/>
                    </a:prstGeom>
                    <a:noFill/>
                    <a:ln w="9525">
                      <a:noFill/>
                    </a:ln>
                  </pic:spPr>
                </pic:pic>
              </a:graphicData>
            </a:graphic>
          </wp:inline>
        </w:drawing>
      </w:r>
    </w:p>
    <w:p>
      <w:pPr>
        <w:spacing w:before="156" w:beforeLines="50" w:after="156" w:afterLines="50" w:line="360" w:lineRule="auto"/>
        <w:jc w:val="center"/>
        <w:rPr>
          <w:rFonts w:ascii="微软雅黑" w:hAnsi="微软雅黑" w:eastAsia="微软雅黑"/>
          <w:b/>
          <w:sz w:val="32"/>
          <w:szCs w:val="32"/>
        </w:rPr>
      </w:pPr>
      <w:r>
        <w:rPr>
          <w:rFonts w:hint="eastAsia" w:ascii="微软雅黑" w:hAnsi="微软雅黑" w:eastAsia="微软雅黑"/>
          <w:b/>
          <w:sz w:val="32"/>
          <w:szCs w:val="32"/>
        </w:rPr>
        <w:t xml:space="preserve">                         </w:t>
      </w:r>
      <w:r>
        <w:rPr>
          <w:rFonts w:ascii="微软雅黑" w:hAnsi="微软雅黑" w:eastAsia="微软雅黑"/>
          <w:b/>
          <w:sz w:val="32"/>
          <w:szCs w:val="32"/>
        </w:rPr>
        <w:drawing>
          <wp:inline distT="0" distB="0" distL="114300" distR="114300">
            <wp:extent cx="613410" cy="766445"/>
            <wp:effectExtent l="0" t="0" r="0" b="146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rcRect l="29675" t="28001" r="55023" b="24434"/>
                    <a:stretch>
                      <a:fillRect/>
                    </a:stretch>
                  </pic:blipFill>
                  <pic:spPr>
                    <a:xfrm>
                      <a:off x="0" y="0"/>
                      <a:ext cx="613410" cy="766445"/>
                    </a:xfrm>
                    <a:prstGeom prst="rect">
                      <a:avLst/>
                    </a:prstGeom>
                    <a:noFill/>
                    <a:ln w="9525">
                      <a:noFill/>
                    </a:ln>
                  </pic:spPr>
                </pic:pic>
              </a:graphicData>
            </a:graphic>
          </wp:inline>
        </w:drawing>
      </w:r>
    </w:p>
    <w:p>
      <w:pPr>
        <w:pStyle w:val="9"/>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17" w:name="_Toc336342997"/>
      <w:bookmarkStart w:id="18" w:name="_Toc336344356"/>
      <w:bookmarkStart w:id="19" w:name="_Toc340160470"/>
      <w:bookmarkStart w:id="20" w:name="_Toc27400"/>
      <w:r>
        <w:rPr>
          <w:rFonts w:hint="eastAsia" w:ascii="微软雅黑" w:hAnsi="微软雅黑" w:eastAsia="微软雅黑"/>
          <w:b/>
          <w:sz w:val="28"/>
          <w:szCs w:val="28"/>
        </w:rPr>
        <w:t>使用之前</w:t>
      </w:r>
      <w:bookmarkEnd w:id="17"/>
      <w:bookmarkEnd w:id="18"/>
      <w:bookmarkEnd w:id="19"/>
      <w:bookmarkEnd w:id="20"/>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本产品由终端 及Jabra Wave蓝牙耳麦 共同组成，</w:t>
      </w:r>
      <w:bookmarkStart w:id="57" w:name="_GoBack"/>
      <w:bookmarkEnd w:id="57"/>
      <w:r>
        <w:rPr>
          <w:rFonts w:hint="eastAsia" w:ascii="微软雅黑" w:hAnsi="微软雅黑" w:eastAsia="微软雅黑"/>
          <w:sz w:val="24"/>
          <w:szCs w:val="24"/>
        </w:rPr>
        <w:t>产品出厂时已完成终端及耳麦的配对，使用时请确认用户使用的耳麦和终端编号</w:t>
      </w:r>
      <w:r>
        <w:rPr>
          <w:rFonts w:hint="eastAsia" w:ascii="微软雅黑" w:hAnsi="微软雅黑" w:eastAsia="微软雅黑"/>
          <w:b/>
          <w:i/>
          <w:sz w:val="24"/>
          <w:szCs w:val="24"/>
        </w:rPr>
        <w:t>N</w:t>
      </w:r>
      <w:r>
        <w:rPr>
          <w:rFonts w:hint="eastAsia" w:ascii="微软雅黑" w:hAnsi="微软雅黑" w:eastAsia="微软雅黑"/>
          <w:sz w:val="24"/>
          <w:szCs w:val="24"/>
        </w:rPr>
        <w:t>一致。</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每套产品的终端都有相同的</w:t>
      </w:r>
      <w:r>
        <w:rPr>
          <w:rFonts w:hint="eastAsia" w:ascii="微软雅黑" w:hAnsi="微软雅黑" w:eastAsia="微软雅黑"/>
          <w:b/>
          <w:i/>
          <w:sz w:val="24"/>
          <w:szCs w:val="24"/>
        </w:rPr>
        <w:t>ID码</w:t>
      </w:r>
      <w:r>
        <w:rPr>
          <w:rFonts w:hint="eastAsia" w:ascii="微软雅黑" w:hAnsi="微软雅黑" w:eastAsia="微软雅黑"/>
          <w:sz w:val="24"/>
          <w:szCs w:val="24"/>
        </w:rPr>
        <w:t>，只有</w:t>
      </w:r>
      <w:r>
        <w:rPr>
          <w:rFonts w:hint="eastAsia" w:ascii="微软雅黑" w:hAnsi="微软雅黑" w:eastAsia="微软雅黑"/>
          <w:b/>
          <w:i/>
          <w:sz w:val="24"/>
          <w:szCs w:val="24"/>
        </w:rPr>
        <w:t>ID码</w:t>
      </w:r>
      <w:r>
        <w:rPr>
          <w:rFonts w:hint="eastAsia" w:ascii="微软雅黑" w:hAnsi="微软雅黑" w:eastAsia="微软雅黑"/>
          <w:sz w:val="24"/>
          <w:szCs w:val="24"/>
        </w:rPr>
        <w:t xml:space="preserve"> 相同才可组网互相通话。</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使用时，根据用户数量使用每套产品中的任意几台终端及其对应耳麦或全部均可，开机自动组网后无需任何操作即可随时讲话，但是：</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无线信道同时只允许3路话音发送（所有的用户均可接收），当无线信道空闲时，按先讲先抢占的规则发送语音，所有信道被都占用后其他用户则无法插入话音。因此，请尽量保持一定通话规则（例如问答方式）以避免重要用户的话音无法传达；</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在耳麦中听到自己的声音说明自己的话音已发送。</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使用时最先开机的终端作为主机（任意编号的均可），由于无线电信号易受周围环境影响，采用如下措施可以提高终端之间的通信距离：</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尽量使终端之间无障碍可视（当距离较远时人体对无线信号也会有遮挡干扰）；</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尽量使终端处于垂直位置；</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在可能的情况下尽量使终端位于较高的位置。</w:t>
      </w:r>
    </w:p>
    <w:p>
      <w:pPr>
        <w:spacing w:line="360" w:lineRule="auto"/>
        <w:ind w:firstLine="360"/>
        <w:rPr>
          <w:rFonts w:ascii="微软雅黑" w:hAnsi="微软雅黑" w:eastAsia="微软雅黑"/>
          <w:i/>
          <w:sz w:val="24"/>
          <w:szCs w:val="24"/>
        </w:rPr>
      </w:pPr>
      <w:r>
        <w:rPr>
          <w:rFonts w:hint="eastAsia" w:ascii="微软雅黑" w:hAnsi="微软雅黑" w:eastAsia="微软雅黑"/>
          <w:i/>
          <w:sz w:val="24"/>
          <w:szCs w:val="24"/>
        </w:rPr>
        <w:t>推荐使用方法如下：</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 xml:space="preserve">相对固定及中心位置的用户最先开机作为主机，如果是高空作业，请高空的用户作为主机； </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由于耳麦与终端之间也可在10米范围内通信，可将终端置于用户10米范围内较高的位置；</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地面用户推荐采用臂带将终端挂于上臂处。</w:t>
      </w:r>
      <w:bookmarkStart w:id="21" w:name="_Toc336344357"/>
      <w:bookmarkStart w:id="22" w:name="_Toc336342998"/>
    </w:p>
    <w:p>
      <w:pPr>
        <w:pStyle w:val="9"/>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23" w:name="_Toc340160471"/>
      <w:bookmarkStart w:id="24" w:name="_Toc27043"/>
      <w:r>
        <w:rPr>
          <w:rFonts w:hint="eastAsia" w:ascii="微软雅黑" w:hAnsi="微软雅黑" w:eastAsia="微软雅黑"/>
          <w:b/>
          <w:sz w:val="28"/>
          <w:szCs w:val="28"/>
        </w:rPr>
        <w:t>操作指南</w:t>
      </w:r>
      <w:bookmarkEnd w:id="21"/>
      <w:bookmarkEnd w:id="22"/>
      <w:bookmarkEnd w:id="23"/>
      <w:bookmarkEnd w:id="24"/>
    </w:p>
    <w:p>
      <w:pPr>
        <w:pStyle w:val="9"/>
        <w:numPr>
          <w:ilvl w:val="0"/>
          <w:numId w:val="5"/>
        </w:numPr>
        <w:spacing w:line="360" w:lineRule="auto"/>
        <w:ind w:left="567" w:hanging="567" w:firstLineChars="0"/>
        <w:outlineLvl w:val="1"/>
        <w:rPr>
          <w:rFonts w:ascii="微软雅黑" w:hAnsi="微软雅黑" w:eastAsia="微软雅黑"/>
          <w:b/>
          <w:sz w:val="24"/>
          <w:szCs w:val="24"/>
        </w:rPr>
      </w:pPr>
      <w:bookmarkStart w:id="25" w:name="_Toc336342999"/>
      <w:bookmarkStart w:id="26" w:name="_Toc336344358"/>
      <w:bookmarkStart w:id="27" w:name="_Toc340160472"/>
      <w:bookmarkStart w:id="28" w:name="_Toc2140"/>
      <w:r>
        <w:rPr>
          <w:rFonts w:hint="eastAsia" w:ascii="微软雅黑" w:hAnsi="微软雅黑" w:eastAsia="微软雅黑"/>
          <w:b/>
          <w:sz w:val="24"/>
          <w:szCs w:val="24"/>
        </w:rPr>
        <w:t>开机使用</w:t>
      </w:r>
      <w:bookmarkEnd w:id="25"/>
      <w:bookmarkEnd w:id="26"/>
      <w:bookmarkEnd w:id="27"/>
      <w:bookmarkEnd w:id="28"/>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请主机用户首先按以下操作步骤开机：</w:t>
      </w:r>
    </w:p>
    <w:p>
      <w:pPr>
        <w:pStyle w:val="9"/>
        <w:numPr>
          <w:ilvl w:val="0"/>
          <w:numId w:val="6"/>
        </w:numPr>
        <w:spacing w:before="312" w:beforeLines="100" w:after="312" w:afterLines="100" w:line="360" w:lineRule="auto"/>
        <w:ind w:left="0" w:firstLine="371" w:firstLineChars="177"/>
        <w:rPr>
          <w:rFonts w:hint="eastAsia" w:ascii="微软雅黑" w:hAnsi="微软雅黑" w:eastAsia="微软雅黑"/>
          <w:sz w:val="24"/>
          <w:szCs w:val="24"/>
        </w:rPr>
      </w:pPr>
      <w:r>
        <w:drawing>
          <wp:anchor distT="0" distB="0" distL="114300" distR="114300" simplePos="0" relativeHeight="251659264" behindDoc="0" locked="0" layoutInCell="1" allowOverlap="1">
            <wp:simplePos x="0" y="0"/>
            <wp:positionH relativeFrom="margin">
              <wp:posOffset>3465195</wp:posOffset>
            </wp:positionH>
            <wp:positionV relativeFrom="paragraph">
              <wp:posOffset>277495</wp:posOffset>
            </wp:positionV>
            <wp:extent cx="2036445" cy="1007745"/>
            <wp:effectExtent l="0" t="0" r="0" b="1905"/>
            <wp:wrapSquare wrapText="bothSides"/>
            <wp:docPr id="6" name="图片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61"/>
                    <pic:cNvPicPr>
                      <a:picLocks noChangeAspect="1"/>
                    </pic:cNvPicPr>
                  </pic:nvPicPr>
                  <pic:blipFill>
                    <a:blip r:embed="rId11"/>
                    <a:srcRect l="29327" t="19466" r="27547" b="27081"/>
                    <a:stretch>
                      <a:fillRect/>
                    </a:stretch>
                  </pic:blipFill>
                  <pic:spPr>
                    <a:xfrm>
                      <a:off x="0" y="0"/>
                      <a:ext cx="2036445" cy="1007745"/>
                    </a:xfrm>
                    <a:prstGeom prst="rect">
                      <a:avLst/>
                    </a:prstGeom>
                    <a:noFill/>
                    <a:ln w="9525">
                      <a:noFill/>
                    </a:ln>
                  </pic:spPr>
                </pic:pic>
              </a:graphicData>
            </a:graphic>
          </wp:anchor>
        </w:drawing>
      </w:r>
      <w:r>
        <w:rPr>
          <w:rFonts w:hint="eastAsia" w:ascii="微软雅黑" w:hAnsi="微软雅黑" w:eastAsia="微软雅黑"/>
          <w:sz w:val="24"/>
          <w:szCs w:val="24"/>
        </w:rPr>
        <w:t>转动Wave蓝牙耳麦</w:t>
      </w:r>
      <w:r>
        <w:rPr>
          <w:rFonts w:hint="eastAsia" w:ascii="微软雅黑" w:hAnsi="微软雅黑" w:eastAsia="微软雅黑"/>
          <w:b/>
          <w:i/>
          <w:sz w:val="24"/>
          <w:szCs w:val="24"/>
        </w:rPr>
        <w:t>F</w:t>
      </w:r>
      <w:r>
        <w:rPr>
          <w:rFonts w:hint="eastAsia" w:ascii="微软雅黑" w:hAnsi="微软雅黑" w:eastAsia="微软雅黑"/>
          <w:sz w:val="24"/>
          <w:szCs w:val="24"/>
        </w:rPr>
        <w:t xml:space="preserve"> “透明耳塞”至左或右佩戴方式；</w:t>
      </w:r>
    </w:p>
    <w:p>
      <w:pPr>
        <w:pStyle w:val="9"/>
        <w:numPr>
          <w:ilvl w:val="0"/>
          <w:numId w:val="6"/>
        </w:numPr>
        <w:spacing w:before="156" w:beforeLines="50" w:after="312" w:afterLines="100" w:line="360" w:lineRule="auto"/>
        <w:ind w:left="0" w:firstLine="424" w:firstLineChars="202"/>
        <w:rPr>
          <w:rFonts w:ascii="微软雅黑" w:hAnsi="微软雅黑" w:eastAsia="微软雅黑"/>
          <w:sz w:val="24"/>
          <w:szCs w:val="24"/>
        </w:rPr>
      </w:pPr>
      <w:r>
        <w:drawing>
          <wp:anchor distT="0" distB="0" distL="114300" distR="114300" simplePos="0" relativeHeight="251658240" behindDoc="0" locked="0" layoutInCell="1" allowOverlap="1">
            <wp:simplePos x="0" y="0"/>
            <wp:positionH relativeFrom="margin">
              <wp:posOffset>3468370</wp:posOffset>
            </wp:positionH>
            <wp:positionV relativeFrom="paragraph">
              <wp:posOffset>194945</wp:posOffset>
            </wp:positionV>
            <wp:extent cx="2033270" cy="939800"/>
            <wp:effectExtent l="0" t="0" r="2540" b="12700"/>
            <wp:wrapSquare wrapText="bothSides"/>
            <wp:docPr id="5" name="图片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60"/>
                    <pic:cNvPicPr>
                      <a:picLocks noChangeAspect="1"/>
                    </pic:cNvPicPr>
                  </pic:nvPicPr>
                  <pic:blipFill>
                    <a:blip r:embed="rId12"/>
                    <a:srcRect l="21449" t="21483" r="28828" b="20854"/>
                    <a:stretch>
                      <a:fillRect/>
                    </a:stretch>
                  </pic:blipFill>
                  <pic:spPr>
                    <a:xfrm>
                      <a:off x="0" y="0"/>
                      <a:ext cx="2033270" cy="939800"/>
                    </a:xfrm>
                    <a:prstGeom prst="rect">
                      <a:avLst/>
                    </a:prstGeom>
                    <a:noFill/>
                    <a:ln w="9525">
                      <a:noFill/>
                    </a:ln>
                  </pic:spPr>
                </pic:pic>
              </a:graphicData>
            </a:graphic>
          </wp:anchor>
        </w:drawing>
      </w:r>
      <w:r>
        <w:rPr>
          <w:rFonts w:hint="eastAsia" w:ascii="微软雅黑" w:hAnsi="微软雅黑" w:eastAsia="微软雅黑"/>
          <w:sz w:val="24"/>
          <w:szCs w:val="24"/>
        </w:rPr>
        <w:t>滑动Wave蓝牙耳麦</w:t>
      </w:r>
      <w:r>
        <w:rPr>
          <w:rFonts w:hint="eastAsia" w:ascii="微软雅黑" w:hAnsi="微软雅黑" w:eastAsia="微软雅黑"/>
          <w:b/>
          <w:i/>
          <w:sz w:val="24"/>
          <w:szCs w:val="24"/>
        </w:rPr>
        <w:t>B</w:t>
      </w:r>
      <w:r>
        <w:rPr>
          <w:rFonts w:hint="eastAsia" w:ascii="微软雅黑" w:hAnsi="微软雅黑" w:eastAsia="微软雅黑"/>
          <w:sz w:val="24"/>
          <w:szCs w:val="24"/>
        </w:rPr>
        <w:t>按钮至“一”——指示灯</w:t>
      </w:r>
      <w:r>
        <w:rPr>
          <w:rFonts w:hint="eastAsia" w:ascii="微软雅黑" w:hAnsi="微软雅黑" w:eastAsia="微软雅黑"/>
          <w:b/>
          <w:i/>
          <w:sz w:val="24"/>
          <w:szCs w:val="24"/>
        </w:rPr>
        <w:t>C1、C2</w:t>
      </w:r>
      <w:r>
        <w:rPr>
          <w:rFonts w:hint="eastAsia" w:ascii="微软雅黑" w:hAnsi="微软雅黑" w:eastAsia="微软雅黑"/>
          <w:sz w:val="24"/>
          <w:szCs w:val="24"/>
        </w:rPr>
        <w:t>闪亮3次后熄灭（连接上终端后</w:t>
      </w:r>
      <w:r>
        <w:rPr>
          <w:rFonts w:hint="eastAsia" w:ascii="微软雅黑" w:hAnsi="微软雅黑" w:eastAsia="微软雅黑"/>
          <w:b/>
          <w:i/>
          <w:sz w:val="24"/>
          <w:szCs w:val="24"/>
        </w:rPr>
        <w:t>C2</w:t>
      </w:r>
      <w:r>
        <w:rPr>
          <w:rFonts w:hint="eastAsia" w:ascii="微软雅黑" w:hAnsi="微软雅黑" w:eastAsia="微软雅黑"/>
          <w:sz w:val="24"/>
          <w:szCs w:val="24"/>
        </w:rPr>
        <w:t>持续亮3秒后熄灭）；</w:t>
      </w:r>
    </w:p>
    <w:p>
      <w:pPr>
        <w:pStyle w:val="9"/>
        <w:numPr>
          <w:ilvl w:val="0"/>
          <w:numId w:val="6"/>
        </w:numPr>
        <w:spacing w:line="360" w:lineRule="auto"/>
        <w:ind w:left="0" w:firstLine="371" w:firstLineChars="177"/>
        <w:rPr>
          <w:rFonts w:hint="eastAsia" w:ascii="微软雅黑" w:hAnsi="微软雅黑" w:eastAsia="微软雅黑"/>
          <w:sz w:val="24"/>
          <w:szCs w:val="24"/>
        </w:rPr>
      </w:pPr>
      <w:r>
        <w:drawing>
          <wp:anchor distT="0" distB="0" distL="114300" distR="114300" simplePos="0" relativeHeight="251661312" behindDoc="0" locked="0" layoutInCell="1" allowOverlap="1">
            <wp:simplePos x="0" y="0"/>
            <wp:positionH relativeFrom="column">
              <wp:posOffset>3773805</wp:posOffset>
            </wp:positionH>
            <wp:positionV relativeFrom="paragraph">
              <wp:posOffset>12700</wp:posOffset>
            </wp:positionV>
            <wp:extent cx="1880235" cy="1327785"/>
            <wp:effectExtent l="0" t="0" r="0" b="5715"/>
            <wp:wrapSquare wrapText="bothSides"/>
            <wp:docPr id="2" name="图片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57"/>
                    <pic:cNvPicPr>
                      <a:picLocks noChangeAspect="1"/>
                    </pic:cNvPicPr>
                  </pic:nvPicPr>
                  <pic:blipFill>
                    <a:blip r:embed="rId13"/>
                    <a:srcRect l="14508" t="3474" r="44244" b="23560"/>
                    <a:stretch>
                      <a:fillRect/>
                    </a:stretch>
                  </pic:blipFill>
                  <pic:spPr>
                    <a:xfrm>
                      <a:off x="0" y="0"/>
                      <a:ext cx="1880235" cy="1327785"/>
                    </a:xfrm>
                    <a:prstGeom prst="rect">
                      <a:avLst/>
                    </a:prstGeom>
                    <a:noFill/>
                    <a:ln w="9525">
                      <a:noFill/>
                    </a:ln>
                  </pic:spPr>
                </pic:pic>
              </a:graphicData>
            </a:graphic>
          </wp:anchor>
        </w:drawing>
      </w:r>
      <w:r>
        <w:rPr>
          <w:rFonts w:hint="eastAsia" w:ascii="微软雅黑" w:hAnsi="微软雅黑" w:eastAsia="微软雅黑"/>
          <w:sz w:val="24"/>
          <w:szCs w:val="24"/>
        </w:rPr>
        <w:t>戴上Wave蓝牙耳麦（当用户佩戴有安全帽时，请将耳麦通过安全帽下颚带固定至脸颊更可靠）；</w:t>
      </w:r>
    </w:p>
    <w:p>
      <w:pPr>
        <w:pStyle w:val="9"/>
        <w:spacing w:line="360" w:lineRule="auto"/>
        <w:ind w:left="425" w:firstLine="0" w:firstLineChars="0"/>
        <w:rPr>
          <w:rFonts w:ascii="微软雅黑" w:hAnsi="微软雅黑" w:eastAsia="微软雅黑"/>
          <w:sz w:val="24"/>
          <w:szCs w:val="24"/>
        </w:rPr>
      </w:pPr>
    </w:p>
    <w:p>
      <w:pPr>
        <w:pStyle w:val="9"/>
        <w:numPr>
          <w:ilvl w:val="0"/>
          <w:numId w:val="6"/>
        </w:numPr>
        <w:spacing w:line="360" w:lineRule="auto"/>
        <w:ind w:left="0" w:firstLine="424" w:firstLineChars="177"/>
        <w:rPr>
          <w:rFonts w:ascii="微软雅黑" w:hAnsi="微软雅黑" w:eastAsia="微软雅黑"/>
          <w:sz w:val="24"/>
          <w:szCs w:val="24"/>
        </w:rPr>
      </w:pPr>
      <w:r>
        <w:rPr>
          <w:rFonts w:hint="eastAsia" w:ascii="微软雅黑" w:hAnsi="微软雅黑" w:eastAsia="微软雅黑"/>
          <w:sz w:val="24"/>
          <w:szCs w:val="24"/>
        </w:rPr>
        <w:t>如果有第2个耳麦且需要使用，按（1）～（3）步操作；</w:t>
      </w:r>
    </w:p>
    <w:p>
      <w:pPr>
        <w:pStyle w:val="9"/>
        <w:numPr>
          <w:ilvl w:val="0"/>
          <w:numId w:val="6"/>
        </w:numPr>
        <w:spacing w:line="360" w:lineRule="auto"/>
        <w:ind w:left="0" w:firstLine="371" w:firstLineChars="177"/>
        <w:rPr>
          <w:rFonts w:hint="eastAsia" w:ascii="微软雅黑" w:hAnsi="微软雅黑" w:eastAsia="微软雅黑"/>
          <w:sz w:val="24"/>
          <w:szCs w:val="24"/>
        </w:rPr>
      </w:pPr>
      <w:r>
        <w:drawing>
          <wp:anchor distT="0" distB="0" distL="114300" distR="114300" simplePos="0" relativeHeight="251660288" behindDoc="0" locked="0" layoutInCell="1" allowOverlap="1">
            <wp:simplePos x="0" y="0"/>
            <wp:positionH relativeFrom="margin">
              <wp:posOffset>3700780</wp:posOffset>
            </wp:positionH>
            <wp:positionV relativeFrom="paragraph">
              <wp:posOffset>38100</wp:posOffset>
            </wp:positionV>
            <wp:extent cx="2030730" cy="1086485"/>
            <wp:effectExtent l="0" t="0" r="0" b="18415"/>
            <wp:wrapSquare wrapText="bothSides"/>
            <wp:docPr id="8" name="图片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59"/>
                    <pic:cNvPicPr>
                      <a:picLocks noChangeAspect="1"/>
                    </pic:cNvPicPr>
                  </pic:nvPicPr>
                  <pic:blipFill>
                    <a:blip r:embed="rId14"/>
                    <a:srcRect l="26756" t="35966" r="45946" b="27501"/>
                    <a:stretch>
                      <a:fillRect/>
                    </a:stretch>
                  </pic:blipFill>
                  <pic:spPr>
                    <a:xfrm>
                      <a:off x="0" y="0"/>
                      <a:ext cx="2030730" cy="1086485"/>
                    </a:xfrm>
                    <a:prstGeom prst="rect">
                      <a:avLst/>
                    </a:prstGeom>
                    <a:noFill/>
                    <a:ln w="9525">
                      <a:noFill/>
                    </a:ln>
                  </pic:spPr>
                </pic:pic>
              </a:graphicData>
            </a:graphic>
          </wp:anchor>
        </w:drawing>
      </w:r>
      <w:r>
        <w:rPr>
          <w:rFonts w:hint="eastAsia" w:ascii="微软雅黑" w:hAnsi="微软雅黑" w:eastAsia="微软雅黑"/>
          <w:sz w:val="24"/>
          <w:szCs w:val="24"/>
        </w:rPr>
        <w:t>轻按终端</w:t>
      </w:r>
      <w:r>
        <w:rPr>
          <w:rFonts w:hint="eastAsia" w:ascii="微软雅黑" w:hAnsi="微软雅黑" w:eastAsia="微软雅黑"/>
          <w:b/>
          <w:i/>
          <w:sz w:val="24"/>
          <w:szCs w:val="24"/>
        </w:rPr>
        <w:t>K</w:t>
      </w:r>
      <w:r>
        <w:rPr>
          <w:rFonts w:hint="eastAsia" w:ascii="微软雅黑" w:hAnsi="微软雅黑" w:eastAsia="微软雅黑"/>
          <w:sz w:val="24"/>
          <w:szCs w:val="24"/>
        </w:rPr>
        <w:t>按钮约1s打开电源</w:t>
      </w:r>
    </w:p>
    <w:p>
      <w:pPr>
        <w:spacing w:line="360" w:lineRule="auto"/>
        <w:rPr>
          <w:rFonts w:ascii="微软雅黑" w:hAnsi="微软雅黑" w:eastAsia="微软雅黑"/>
          <w:sz w:val="24"/>
          <w:szCs w:val="24"/>
        </w:rPr>
      </w:pPr>
      <w:r>
        <w:rPr>
          <w:rFonts w:hint="eastAsia" w:ascii="微软雅黑" w:hAnsi="微软雅黑" w:eastAsia="微软雅黑"/>
          <w:sz w:val="24"/>
          <w:szCs w:val="24"/>
        </w:rPr>
        <w:t>——指示灯</w:t>
      </w:r>
      <w:r>
        <w:rPr>
          <w:rFonts w:hint="eastAsia" w:ascii="微软雅黑" w:hAnsi="微软雅黑" w:eastAsia="微软雅黑"/>
          <w:b/>
          <w:i/>
          <w:sz w:val="24"/>
          <w:szCs w:val="24"/>
        </w:rPr>
        <w:t>L</w:t>
      </w:r>
      <w:r>
        <w:rPr>
          <w:rFonts w:hint="eastAsia" w:ascii="微软雅黑" w:hAnsi="微软雅黑" w:eastAsia="微软雅黑"/>
          <w:sz w:val="24"/>
          <w:szCs w:val="24"/>
        </w:rPr>
        <w:t>闪亮3次后熄灭，</w:t>
      </w:r>
      <w:r>
        <w:rPr>
          <w:rFonts w:hint="eastAsia" w:ascii="微软雅黑" w:hAnsi="微软雅黑" w:eastAsia="微软雅黑"/>
          <w:b/>
          <w:i/>
          <w:sz w:val="24"/>
          <w:szCs w:val="24"/>
        </w:rPr>
        <w:t xml:space="preserve"> K</w:t>
      </w:r>
      <w:r>
        <w:rPr>
          <w:rFonts w:hint="eastAsia" w:ascii="微软雅黑" w:hAnsi="微软雅黑" w:eastAsia="微软雅黑"/>
          <w:sz w:val="24"/>
          <w:szCs w:val="24"/>
        </w:rPr>
        <w:t>持续闪亮（连接上耳麦后熄灭）</w:t>
      </w:r>
    </w:p>
    <w:p>
      <w:pPr>
        <w:pStyle w:val="9"/>
        <w:numPr>
          <w:ilvl w:val="0"/>
          <w:numId w:val="6"/>
        </w:numPr>
        <w:spacing w:line="360" w:lineRule="auto"/>
        <w:ind w:left="0" w:firstLine="424" w:firstLineChars="177"/>
        <w:rPr>
          <w:rFonts w:ascii="微软雅黑" w:hAnsi="微软雅黑" w:eastAsia="微软雅黑"/>
          <w:sz w:val="24"/>
          <w:szCs w:val="24"/>
        </w:rPr>
      </w:pPr>
      <w:r>
        <w:rPr>
          <w:rFonts w:hint="eastAsia" w:ascii="微软雅黑" w:hAnsi="微软雅黑" w:eastAsia="微软雅黑"/>
          <w:sz w:val="24"/>
          <w:szCs w:val="24"/>
        </w:rPr>
        <w:t>约5s后耳麦中听到语音提示“欢迎使用</w:t>
      </w:r>
      <w:r>
        <w:rPr>
          <w:rFonts w:hint="eastAsia" w:ascii="微软雅黑" w:hAnsi="微软雅黑" w:eastAsia="微软雅黑"/>
          <w:sz w:val="24"/>
          <w:szCs w:val="24"/>
          <w:lang w:val="en-US" w:eastAsia="zh-CN"/>
        </w:rPr>
        <w:t>YTC810</w:t>
      </w:r>
      <w:r>
        <w:rPr>
          <w:rFonts w:hint="eastAsia" w:ascii="微软雅黑" w:hAnsi="微软雅黑" w:eastAsia="微软雅黑"/>
          <w:sz w:val="24"/>
          <w:szCs w:val="24"/>
        </w:rPr>
        <w:t>语音系统”，产品已正常工作；</w:t>
      </w:r>
    </w:p>
    <w:p>
      <w:pPr>
        <w:pStyle w:val="9"/>
        <w:numPr>
          <w:ilvl w:val="0"/>
          <w:numId w:val="6"/>
        </w:numPr>
        <w:spacing w:line="360" w:lineRule="auto"/>
        <w:ind w:left="0" w:firstLine="424" w:firstLineChars="177"/>
        <w:rPr>
          <w:rFonts w:ascii="微软雅黑" w:hAnsi="微软雅黑" w:eastAsia="微软雅黑"/>
          <w:sz w:val="24"/>
          <w:szCs w:val="24"/>
        </w:rPr>
      </w:pPr>
      <w:r>
        <w:rPr>
          <w:rFonts w:hint="eastAsia" w:ascii="微软雅黑" w:hAnsi="微软雅黑" w:eastAsia="微软雅黑"/>
          <w:sz w:val="24"/>
          <w:szCs w:val="24"/>
        </w:rPr>
        <w:t>将终端置于10米范围内的物体上、挂至上臂部或挂至腰带/安全带上；</w:t>
      </w:r>
    </w:p>
    <w:p>
      <w:pPr>
        <w:pStyle w:val="9"/>
        <w:spacing w:line="360" w:lineRule="auto"/>
        <w:ind w:left="426" w:firstLine="0" w:firstLineChars="0"/>
        <w:jc w:val="center"/>
        <w:rPr>
          <w:rFonts w:ascii="微软雅黑" w:hAnsi="微软雅黑" w:eastAsia="微软雅黑"/>
          <w:sz w:val="24"/>
          <w:szCs w:val="24"/>
        </w:rPr>
      </w:pPr>
      <w:r>
        <w:rPr>
          <w:rFonts w:ascii="微软雅黑" w:hAnsi="微软雅黑" w:eastAsia="微软雅黑"/>
          <w:sz w:val="24"/>
          <w:szCs w:val="24"/>
        </w:rPr>
        <w:drawing>
          <wp:inline distT="0" distB="0" distL="114300" distR="114300">
            <wp:extent cx="3999865" cy="2412365"/>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rcRect l="21877" t="2827" r="23650" b="14954"/>
                    <a:stretch>
                      <a:fillRect/>
                    </a:stretch>
                  </pic:blipFill>
                  <pic:spPr>
                    <a:xfrm>
                      <a:off x="0" y="0"/>
                      <a:ext cx="3999865" cy="2412365"/>
                    </a:xfrm>
                    <a:prstGeom prst="rect">
                      <a:avLst/>
                    </a:prstGeom>
                    <a:noFill/>
                    <a:ln w="9525">
                      <a:noFill/>
                    </a:ln>
                  </pic:spPr>
                </pic:pic>
              </a:graphicData>
            </a:graphic>
          </wp:inline>
        </w:drawing>
      </w:r>
    </w:p>
    <w:p>
      <w:pPr>
        <w:pStyle w:val="9"/>
        <w:spacing w:line="360" w:lineRule="auto"/>
        <w:ind w:left="426" w:firstLine="0" w:firstLineChars="0"/>
        <w:jc w:val="center"/>
        <w:rPr>
          <w:rFonts w:ascii="微软雅黑" w:hAnsi="微软雅黑" w:eastAsia="微软雅黑"/>
          <w:sz w:val="24"/>
          <w:szCs w:val="24"/>
        </w:rPr>
      </w:pPr>
      <w:r>
        <w:rPr>
          <w:rFonts w:hint="eastAsia" w:ascii="微软雅黑" w:hAnsi="微软雅黑" w:eastAsia="微软雅黑"/>
          <w:sz w:val="24"/>
          <w:szCs w:val="24"/>
        </w:rPr>
        <w:t>实际使用效果，方式1优于方式2，方式2优于方式3.</w:t>
      </w:r>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其他用户按以上步骤开机自动加入网络。</w:t>
      </w:r>
    </w:p>
    <w:p>
      <w:pPr>
        <w:spacing w:line="360" w:lineRule="auto"/>
        <w:ind w:firstLine="420"/>
        <w:rPr>
          <w:rFonts w:ascii="微软雅黑" w:hAnsi="微软雅黑" w:eastAsia="微软雅黑"/>
          <w:sz w:val="24"/>
          <w:szCs w:val="24"/>
        </w:rPr>
      </w:pPr>
      <w:r>
        <w:rPr>
          <w:rFonts w:hint="eastAsia" w:ascii="微软雅黑" w:hAnsi="微软雅黑" w:eastAsia="微软雅黑"/>
          <w:b/>
          <w:i/>
          <w:sz w:val="24"/>
          <w:szCs w:val="24"/>
        </w:rPr>
        <w:t>注：</w:t>
      </w:r>
      <w:r>
        <w:rPr>
          <w:rFonts w:hint="eastAsia" w:ascii="微软雅黑" w:hAnsi="微软雅黑" w:eastAsia="微软雅黑"/>
          <w:sz w:val="24"/>
          <w:szCs w:val="24"/>
        </w:rPr>
        <w:t>本产品会根据环境状态自动调整耳机音量，但由于个人听力有差异，需要手动调节时请慢慢调节耳麦音量调节按钮</w:t>
      </w:r>
      <w:r>
        <w:rPr>
          <w:rFonts w:hint="eastAsia" w:ascii="微软雅黑" w:hAnsi="微软雅黑" w:eastAsia="微软雅黑"/>
          <w:b/>
          <w:i/>
          <w:sz w:val="24"/>
          <w:szCs w:val="24"/>
        </w:rPr>
        <w:t>E</w:t>
      </w:r>
      <w:r>
        <w:rPr>
          <w:rFonts w:hint="eastAsia" w:ascii="微软雅黑" w:hAnsi="微软雅黑" w:eastAsia="微软雅黑"/>
          <w:sz w:val="24"/>
          <w:szCs w:val="24"/>
        </w:rPr>
        <w:t>，并尽可能维持在较低的音量以保护听力。</w:t>
      </w:r>
      <w:r>
        <w:rPr>
          <w:rFonts w:ascii="微软雅黑" w:hAnsi="微软雅黑" w:eastAsia="微软雅黑"/>
          <w:sz w:val="24"/>
          <w:szCs w:val="24"/>
        </w:rPr>
        <w:t xml:space="preserve"> </w:t>
      </w:r>
    </w:p>
    <w:p>
      <w:pPr>
        <w:pStyle w:val="9"/>
        <w:numPr>
          <w:ilvl w:val="0"/>
          <w:numId w:val="5"/>
        </w:numPr>
        <w:spacing w:line="360" w:lineRule="auto"/>
        <w:ind w:left="567" w:hanging="567" w:firstLineChars="0"/>
        <w:outlineLvl w:val="1"/>
        <w:rPr>
          <w:rFonts w:ascii="微软雅黑" w:hAnsi="微软雅黑" w:eastAsia="微软雅黑"/>
          <w:b/>
          <w:sz w:val="24"/>
          <w:szCs w:val="24"/>
        </w:rPr>
      </w:pPr>
      <w:bookmarkStart w:id="29" w:name="_Toc336343000"/>
      <w:bookmarkStart w:id="30" w:name="_Toc336344359"/>
      <w:bookmarkStart w:id="31" w:name="_Toc340160473"/>
      <w:bookmarkStart w:id="32" w:name="_Toc27910"/>
      <w:r>
        <w:rPr>
          <w:rFonts w:hint="eastAsia" w:ascii="微软雅黑" w:hAnsi="微软雅黑" w:eastAsia="微软雅黑"/>
          <w:b/>
          <w:sz w:val="24"/>
          <w:szCs w:val="24"/>
        </w:rPr>
        <w:t>终端连接手机</w:t>
      </w:r>
      <w:bookmarkEnd w:id="29"/>
      <w:bookmarkEnd w:id="30"/>
      <w:bookmarkEnd w:id="31"/>
      <w:bookmarkEnd w:id="32"/>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8号终端可虚拟为蓝牙耳麦与手机（</w:t>
      </w:r>
      <w:r>
        <w:rPr>
          <w:rFonts w:hint="eastAsia" w:ascii="微软雅黑" w:hAnsi="微软雅黑" w:eastAsia="微软雅黑"/>
          <w:b/>
          <w:i/>
          <w:sz w:val="24"/>
          <w:szCs w:val="24"/>
        </w:rPr>
        <w:t>注：</w:t>
      </w:r>
      <w:r>
        <w:rPr>
          <w:rFonts w:hint="eastAsia" w:ascii="微软雅黑" w:hAnsi="微软雅黑" w:eastAsia="微软雅黑"/>
          <w:sz w:val="24"/>
          <w:szCs w:val="24"/>
        </w:rPr>
        <w:t>目前仅支持An</w:t>
      </w:r>
      <w:r>
        <w:rPr>
          <w:rFonts w:ascii="微软雅黑" w:hAnsi="微软雅黑" w:eastAsia="微软雅黑"/>
          <w:sz w:val="24"/>
          <w:szCs w:val="24"/>
        </w:rPr>
        <w:t>droid</w:t>
      </w:r>
      <w:r>
        <w:rPr>
          <w:rFonts w:hint="eastAsia" w:ascii="微软雅黑" w:hAnsi="微软雅黑" w:eastAsia="微软雅黑"/>
          <w:sz w:val="24"/>
          <w:szCs w:val="24"/>
        </w:rPr>
        <w:t>安卓系统手机）连接，从而可拨打或接听电话，将远方电话用户接入网络进行多方通话。</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使用前请先配对：</w:t>
      </w:r>
    </w:p>
    <w:p>
      <w:pPr>
        <w:pStyle w:val="9"/>
        <w:numPr>
          <w:ilvl w:val="0"/>
          <w:numId w:val="7"/>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按下需配对的终端</w:t>
      </w:r>
      <w:r>
        <w:rPr>
          <w:rFonts w:hint="eastAsia" w:ascii="微软雅黑" w:hAnsi="微软雅黑" w:eastAsia="微软雅黑"/>
          <w:i/>
          <w:sz w:val="24"/>
          <w:szCs w:val="24"/>
        </w:rPr>
        <w:t>K</w:t>
      </w:r>
      <w:r>
        <w:rPr>
          <w:rFonts w:hint="eastAsia" w:ascii="微软雅黑" w:hAnsi="微软雅黑" w:eastAsia="微软雅黑"/>
          <w:sz w:val="24"/>
          <w:szCs w:val="24"/>
        </w:rPr>
        <w:t>按钮打开电源；</w:t>
      </w:r>
    </w:p>
    <w:p>
      <w:pPr>
        <w:pStyle w:val="9"/>
        <w:numPr>
          <w:ilvl w:val="0"/>
          <w:numId w:val="7"/>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激活手机的蓝牙功能，然后设置手机搜索启用了蓝牙的设备并选定“-编号（N）-ID码”；</w:t>
      </w:r>
    </w:p>
    <w:p>
      <w:pPr>
        <w:pStyle w:val="9"/>
        <w:numPr>
          <w:ilvl w:val="0"/>
          <w:numId w:val="7"/>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按手机上的“确定”，如果手机询问PIN码，输入0000（4个零）确认。</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连接和使用：</w:t>
      </w:r>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初次配对后手机会自动连接到终端；</w:t>
      </w:r>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当关闭手机或终端后，下次重新使用时无需重新配对，在手机蓝牙设备管理中可找到已配对的终端，点击连接；</w:t>
      </w:r>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连接后手机拨打或接听电话时，远方电话用户即可与本地所有用户进行多方通话。</w:t>
      </w:r>
    </w:p>
    <w:p>
      <w:pPr>
        <w:pStyle w:val="9"/>
        <w:numPr>
          <w:ilvl w:val="0"/>
          <w:numId w:val="5"/>
        </w:numPr>
        <w:spacing w:line="360" w:lineRule="auto"/>
        <w:ind w:left="567" w:hanging="567" w:firstLineChars="0"/>
        <w:outlineLvl w:val="1"/>
        <w:rPr>
          <w:rFonts w:ascii="微软雅黑" w:hAnsi="微软雅黑" w:eastAsia="微软雅黑"/>
          <w:b/>
          <w:sz w:val="24"/>
          <w:szCs w:val="24"/>
        </w:rPr>
      </w:pPr>
      <w:bookmarkStart w:id="33" w:name="_Toc336344360"/>
      <w:bookmarkStart w:id="34" w:name="_Toc336343001"/>
      <w:bookmarkStart w:id="35" w:name="_Toc340160474"/>
      <w:bookmarkStart w:id="36" w:name="_Toc2874"/>
      <w:r>
        <w:rPr>
          <w:rFonts w:hint="eastAsia" w:ascii="微软雅黑" w:hAnsi="微软雅黑" w:eastAsia="微软雅黑"/>
          <w:b/>
          <w:sz w:val="24"/>
          <w:szCs w:val="24"/>
        </w:rPr>
        <w:t>终端与耳麦的配对</w:t>
      </w:r>
      <w:bookmarkEnd w:id="33"/>
      <w:bookmarkEnd w:id="34"/>
      <w:bookmarkEnd w:id="35"/>
      <w:bookmarkEnd w:id="36"/>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本产品出厂时已将终端与耳麦按编号配对，如果由于某种原因（例如更换耳麦）需要重新配对时：</w:t>
      </w:r>
    </w:p>
    <w:p>
      <w:pPr>
        <w:pStyle w:val="9"/>
        <w:numPr>
          <w:ilvl w:val="0"/>
          <w:numId w:val="8"/>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打开耳麦电源；</w:t>
      </w:r>
    </w:p>
    <w:p>
      <w:pPr>
        <w:pStyle w:val="9"/>
        <w:numPr>
          <w:ilvl w:val="0"/>
          <w:numId w:val="8"/>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长按耳麦“接听/挂断”</w:t>
      </w:r>
      <w:r>
        <w:rPr>
          <w:rFonts w:hint="eastAsia" w:ascii="微软雅黑" w:hAnsi="微软雅黑" w:eastAsia="微软雅黑"/>
          <w:b/>
          <w:i/>
          <w:sz w:val="24"/>
          <w:szCs w:val="24"/>
        </w:rPr>
        <w:t>A</w:t>
      </w:r>
      <w:r>
        <w:rPr>
          <w:rFonts w:hint="eastAsia" w:ascii="微软雅黑" w:hAnsi="微软雅黑" w:eastAsia="微软雅黑"/>
          <w:sz w:val="24"/>
          <w:szCs w:val="24"/>
        </w:rPr>
        <w:t>按钮（在防风罩</w:t>
      </w:r>
      <w:r>
        <w:rPr>
          <w:rFonts w:hint="eastAsia" w:ascii="微软雅黑" w:hAnsi="微软雅黑" w:eastAsia="微软雅黑"/>
          <w:b/>
          <w:i/>
          <w:sz w:val="24"/>
          <w:szCs w:val="24"/>
        </w:rPr>
        <w:t>G</w:t>
      </w:r>
      <w:r>
        <w:rPr>
          <w:rFonts w:hint="eastAsia" w:ascii="微软雅黑" w:hAnsi="微软雅黑" w:eastAsia="微软雅黑"/>
          <w:sz w:val="24"/>
          <w:szCs w:val="24"/>
        </w:rPr>
        <w:t>内部），直至蓝牙连接指示灯</w:t>
      </w:r>
      <w:r>
        <w:rPr>
          <w:rFonts w:hint="eastAsia" w:ascii="微软雅黑" w:hAnsi="微软雅黑" w:eastAsia="微软雅黑"/>
          <w:b/>
          <w:i/>
          <w:sz w:val="24"/>
          <w:szCs w:val="24"/>
        </w:rPr>
        <w:t>C2</w:t>
      </w:r>
      <w:r>
        <w:rPr>
          <w:rFonts w:hint="eastAsia" w:ascii="微软雅黑" w:hAnsi="微软雅黑" w:eastAsia="微软雅黑"/>
          <w:sz w:val="24"/>
          <w:szCs w:val="24"/>
        </w:rPr>
        <w:t>闪亮进入配对模式；</w:t>
      </w:r>
    </w:p>
    <w:p>
      <w:pPr>
        <w:spacing w:line="360" w:lineRule="auto"/>
        <w:ind w:firstLine="360"/>
        <w:rPr>
          <w:rFonts w:ascii="微软雅黑" w:hAnsi="微软雅黑" w:eastAsia="微软雅黑"/>
          <w:sz w:val="24"/>
          <w:szCs w:val="24"/>
        </w:rPr>
      </w:pPr>
      <w:r>
        <w:rPr>
          <w:rFonts w:hint="eastAsia" w:ascii="微软雅黑" w:hAnsi="微软雅黑" w:eastAsia="微软雅黑"/>
          <w:b/>
          <w:i/>
          <w:sz w:val="24"/>
          <w:szCs w:val="24"/>
        </w:rPr>
        <w:t>注：</w:t>
      </w:r>
      <w:r>
        <w:rPr>
          <w:rFonts w:hint="eastAsia" w:ascii="微软雅黑" w:hAnsi="微软雅黑" w:eastAsia="微软雅黑"/>
          <w:sz w:val="24"/>
          <w:szCs w:val="24"/>
        </w:rPr>
        <w:t>如果终端配有两个耳麦，请将两个耳麦按上述操作同时处于配对模式，并确保蓝牙有效范围内的其他耳麦都处于非配对模式。</w:t>
      </w:r>
    </w:p>
    <w:p>
      <w:pPr>
        <w:pStyle w:val="9"/>
        <w:numPr>
          <w:ilvl w:val="0"/>
          <w:numId w:val="8"/>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使用一尖状物（如牙签/笔尖等）按下</w:t>
      </w:r>
      <w:r>
        <w:rPr>
          <w:rFonts w:hint="eastAsia" w:ascii="微软雅黑" w:hAnsi="微软雅黑" w:eastAsia="微软雅黑"/>
          <w:b/>
          <w:i/>
          <w:sz w:val="24"/>
          <w:szCs w:val="24"/>
        </w:rPr>
        <w:t>S</w:t>
      </w:r>
      <w:r>
        <w:rPr>
          <w:rFonts w:hint="eastAsia" w:ascii="微软雅黑" w:hAnsi="微软雅黑" w:eastAsia="微软雅黑"/>
          <w:sz w:val="24"/>
          <w:szCs w:val="24"/>
        </w:rPr>
        <w:t>按钮直至指示灯</w:t>
      </w:r>
      <w:r>
        <w:rPr>
          <w:rFonts w:hint="eastAsia" w:ascii="微软雅黑" w:hAnsi="微软雅黑" w:eastAsia="微软雅黑"/>
          <w:b/>
          <w:i/>
          <w:sz w:val="24"/>
          <w:szCs w:val="24"/>
        </w:rPr>
        <w:t>K</w:t>
      </w:r>
      <w:r>
        <w:rPr>
          <w:rFonts w:hint="eastAsia" w:ascii="微软雅黑" w:hAnsi="微软雅黑" w:eastAsia="微软雅黑"/>
          <w:sz w:val="24"/>
          <w:szCs w:val="24"/>
        </w:rPr>
        <w:t>闪亮后松开，终端开始与耳麦配对；</w:t>
      </w:r>
    </w:p>
    <w:p>
      <w:pPr>
        <w:pStyle w:val="9"/>
        <w:numPr>
          <w:ilvl w:val="0"/>
          <w:numId w:val="8"/>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当耳麦的指示灯</w:t>
      </w:r>
      <w:r>
        <w:rPr>
          <w:rFonts w:hint="eastAsia" w:ascii="微软雅黑" w:hAnsi="微软雅黑" w:eastAsia="微软雅黑"/>
          <w:b/>
          <w:i/>
          <w:sz w:val="24"/>
          <w:szCs w:val="24"/>
        </w:rPr>
        <w:t>C1</w:t>
      </w:r>
      <w:r>
        <w:rPr>
          <w:rFonts w:hint="eastAsia" w:ascii="微软雅黑" w:hAnsi="微软雅黑" w:eastAsia="微软雅黑"/>
          <w:sz w:val="24"/>
          <w:szCs w:val="24"/>
        </w:rPr>
        <w:t>、</w:t>
      </w:r>
      <w:r>
        <w:rPr>
          <w:rFonts w:hint="eastAsia" w:ascii="微软雅黑" w:hAnsi="微软雅黑" w:eastAsia="微软雅黑"/>
          <w:b/>
          <w:i/>
          <w:sz w:val="24"/>
          <w:szCs w:val="24"/>
        </w:rPr>
        <w:t>C2</w:t>
      </w:r>
      <w:r>
        <w:rPr>
          <w:rFonts w:hint="eastAsia" w:ascii="微软雅黑" w:hAnsi="微软雅黑" w:eastAsia="微软雅黑"/>
          <w:sz w:val="24"/>
          <w:szCs w:val="24"/>
        </w:rPr>
        <w:t>和终端的指示灯</w:t>
      </w:r>
      <w:r>
        <w:rPr>
          <w:rFonts w:hint="eastAsia" w:ascii="微软雅黑" w:hAnsi="微软雅黑" w:eastAsia="微软雅黑"/>
          <w:b/>
          <w:i/>
          <w:sz w:val="24"/>
          <w:szCs w:val="24"/>
        </w:rPr>
        <w:t>K</w:t>
      </w:r>
      <w:r>
        <w:rPr>
          <w:rFonts w:hint="eastAsia" w:ascii="微软雅黑" w:hAnsi="微软雅黑" w:eastAsia="微软雅黑"/>
          <w:sz w:val="24"/>
          <w:szCs w:val="24"/>
        </w:rPr>
        <w:t>、</w:t>
      </w:r>
      <w:r>
        <w:rPr>
          <w:rFonts w:hint="eastAsia" w:ascii="微软雅黑" w:hAnsi="微软雅黑" w:eastAsia="微软雅黑"/>
          <w:b/>
          <w:i/>
          <w:sz w:val="24"/>
          <w:szCs w:val="24"/>
        </w:rPr>
        <w:t>L</w:t>
      </w:r>
      <w:r>
        <w:rPr>
          <w:rFonts w:hint="eastAsia" w:ascii="微软雅黑" w:hAnsi="微软雅黑" w:eastAsia="微软雅黑"/>
          <w:sz w:val="24"/>
          <w:szCs w:val="24"/>
        </w:rPr>
        <w:t>常亮（10秒后熄灭）时，表示终端与耳麦已完成配对，同时耳麦中可听到“欢迎使用</w:t>
      </w:r>
      <w:r>
        <w:rPr>
          <w:rFonts w:hint="eastAsia" w:ascii="微软雅黑" w:hAnsi="微软雅黑" w:eastAsia="微软雅黑"/>
          <w:sz w:val="24"/>
          <w:szCs w:val="24"/>
          <w:lang w:val="en-US" w:eastAsia="zh-CN"/>
        </w:rPr>
        <w:t>YTC810</w:t>
      </w:r>
      <w:r>
        <w:rPr>
          <w:rFonts w:hint="eastAsia" w:ascii="微软雅黑" w:hAnsi="微软雅黑" w:eastAsia="微软雅黑"/>
          <w:sz w:val="24"/>
          <w:szCs w:val="24"/>
        </w:rPr>
        <w:t>语音系统”的提示语音。（注：如果配对的有两个耳麦，请等待两个耳麦的指示灯均常亮后再进行其他操作。）</w:t>
      </w:r>
    </w:p>
    <w:p>
      <w:pPr>
        <w:spacing w:line="360" w:lineRule="auto"/>
        <w:ind w:left="360"/>
        <w:rPr>
          <w:rFonts w:ascii="微软雅黑" w:hAnsi="微软雅黑" w:eastAsia="微软雅黑"/>
          <w:sz w:val="24"/>
          <w:szCs w:val="24"/>
        </w:rPr>
      </w:pPr>
      <w:r>
        <w:rPr>
          <w:rFonts w:hint="eastAsia" w:ascii="微软雅黑" w:hAnsi="微软雅黑" w:eastAsia="微软雅黑"/>
          <w:sz w:val="24"/>
          <w:szCs w:val="24"/>
        </w:rPr>
        <w:t>配对后开机时终端与耳麦会自动连接。</w:t>
      </w:r>
    </w:p>
    <w:p>
      <w:pPr>
        <w:pStyle w:val="9"/>
        <w:numPr>
          <w:ilvl w:val="0"/>
          <w:numId w:val="5"/>
        </w:numPr>
        <w:spacing w:line="360" w:lineRule="auto"/>
        <w:ind w:left="567" w:hanging="567" w:firstLineChars="0"/>
        <w:outlineLvl w:val="1"/>
        <w:rPr>
          <w:rFonts w:ascii="微软雅黑" w:hAnsi="微软雅黑" w:eastAsia="微软雅黑"/>
          <w:b/>
          <w:sz w:val="24"/>
          <w:szCs w:val="24"/>
        </w:rPr>
      </w:pPr>
      <w:bookmarkStart w:id="37" w:name="_Toc336343002"/>
      <w:bookmarkStart w:id="38" w:name="_Toc336344361"/>
      <w:bookmarkStart w:id="39" w:name="_Toc340160475"/>
      <w:bookmarkStart w:id="40" w:name="_Toc24561"/>
      <w:r>
        <w:rPr>
          <w:rFonts w:hint="eastAsia" w:ascii="微软雅黑" w:hAnsi="微软雅黑" w:eastAsia="微软雅黑"/>
          <w:b/>
          <w:sz w:val="24"/>
          <w:szCs w:val="24"/>
        </w:rPr>
        <w:t>状态指示</w:t>
      </w:r>
      <w:bookmarkEnd w:id="37"/>
      <w:bookmarkEnd w:id="38"/>
      <w:bookmarkEnd w:id="39"/>
      <w:bookmarkEnd w:id="40"/>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网络状态指示：</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开机状态下轻按</w:t>
      </w:r>
      <w:r>
        <w:rPr>
          <w:rFonts w:hint="eastAsia" w:ascii="微软雅黑" w:hAnsi="微软雅黑" w:eastAsia="微软雅黑"/>
          <w:sz w:val="24"/>
          <w:szCs w:val="24"/>
          <w:lang w:eastAsia="zh-CN"/>
        </w:rPr>
        <w:t>终端</w:t>
      </w:r>
      <w:r>
        <w:rPr>
          <w:rFonts w:hint="eastAsia" w:ascii="微软雅黑" w:hAnsi="微软雅黑" w:eastAsia="微软雅黑"/>
          <w:sz w:val="24"/>
          <w:szCs w:val="24"/>
        </w:rPr>
        <w:t>的</w:t>
      </w:r>
      <w:r>
        <w:rPr>
          <w:rFonts w:hint="eastAsia" w:ascii="微软雅黑" w:hAnsi="微软雅黑" w:eastAsia="微软雅黑"/>
          <w:b/>
          <w:i/>
          <w:sz w:val="24"/>
          <w:szCs w:val="24"/>
        </w:rPr>
        <w:t>K</w:t>
      </w:r>
      <w:r>
        <w:rPr>
          <w:rFonts w:hint="eastAsia" w:ascii="微软雅黑" w:hAnsi="微软雅黑" w:eastAsia="微软雅黑"/>
          <w:sz w:val="24"/>
          <w:szCs w:val="24"/>
        </w:rPr>
        <w:t>按钮，主机用户可听到“网络身份：主机”；副机用户可听到“网络身份：副机”；</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当副机用户由于遮挡屏蔽或离主机太远而无法同主机通信时，每10s语音提醒一次“副机等待入网”。</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电量指示</w:t>
      </w:r>
    </w:p>
    <w:p>
      <w:pPr>
        <w:pStyle w:val="9"/>
        <w:numPr>
          <w:ilvl w:val="0"/>
          <w:numId w:val="4"/>
        </w:numPr>
        <w:spacing w:line="360" w:lineRule="auto"/>
        <w:ind w:firstLineChars="0"/>
        <w:rPr>
          <w:rFonts w:hint="eastAsia" w:ascii="微软雅黑" w:hAnsi="微软雅黑" w:eastAsia="微软雅黑"/>
          <w:sz w:val="24"/>
          <w:szCs w:val="24"/>
        </w:rPr>
      </w:pPr>
      <w:r>
        <w:rPr>
          <w:rFonts w:hint="eastAsia" w:ascii="微软雅黑" w:hAnsi="微软雅黑" w:eastAsia="微软雅黑"/>
          <w:sz w:val="24"/>
          <w:szCs w:val="24"/>
        </w:rPr>
        <w:t>终端开机状态下，轻按</w:t>
      </w:r>
      <w:r>
        <w:rPr>
          <w:rFonts w:hint="eastAsia" w:ascii="微软雅黑" w:hAnsi="微软雅黑" w:eastAsia="微软雅黑"/>
          <w:b/>
          <w:i/>
          <w:sz w:val="24"/>
          <w:szCs w:val="24"/>
        </w:rPr>
        <w:t>K</w:t>
      </w:r>
      <w:r>
        <w:rPr>
          <w:rFonts w:hint="eastAsia" w:ascii="微软雅黑" w:hAnsi="微软雅黑" w:eastAsia="微软雅黑"/>
          <w:sz w:val="24"/>
          <w:szCs w:val="24"/>
        </w:rPr>
        <w:t>按钮，</w:t>
      </w:r>
    </w:p>
    <w:p>
      <w:pPr>
        <w:pStyle w:val="9"/>
        <w:spacing w:line="360" w:lineRule="auto"/>
        <w:ind w:left="360" w:firstLine="0" w:firstLineChars="0"/>
        <w:rPr>
          <w:rFonts w:hint="eastAsia" w:ascii="微软雅黑" w:hAnsi="微软雅黑" w:eastAsia="微软雅黑"/>
          <w:sz w:val="24"/>
          <w:szCs w:val="24"/>
        </w:rPr>
      </w:pPr>
      <w:r>
        <w:rPr>
          <w:rFonts w:hint="eastAsia" w:ascii="微软雅黑" w:hAnsi="微软雅黑" w:eastAsia="微软雅黑"/>
          <w:b/>
          <w:i/>
          <w:sz w:val="24"/>
          <w:szCs w:val="24"/>
        </w:rPr>
        <w:t>L</w:t>
      </w:r>
      <w:r>
        <w:rPr>
          <w:rFonts w:hint="eastAsia" w:ascii="微软雅黑" w:hAnsi="微软雅黑" w:eastAsia="微软雅黑"/>
          <w:sz w:val="24"/>
          <w:szCs w:val="24"/>
        </w:rPr>
        <w:t>指示灯绿色闪亮5次：电量满状态；</w:t>
      </w:r>
    </w:p>
    <w:p>
      <w:pPr>
        <w:pStyle w:val="9"/>
        <w:spacing w:line="360" w:lineRule="auto"/>
        <w:ind w:left="360" w:firstLine="0" w:firstLineChars="0"/>
        <w:rPr>
          <w:rFonts w:hint="eastAsia" w:ascii="微软雅黑" w:hAnsi="微软雅黑" w:eastAsia="微软雅黑"/>
          <w:sz w:val="24"/>
          <w:szCs w:val="24"/>
        </w:rPr>
      </w:pPr>
      <w:r>
        <w:rPr>
          <w:rFonts w:hint="eastAsia" w:ascii="微软雅黑" w:hAnsi="微软雅黑" w:eastAsia="微软雅黑"/>
          <w:b/>
          <w:i/>
          <w:sz w:val="24"/>
          <w:szCs w:val="24"/>
        </w:rPr>
        <w:t>L</w:t>
      </w:r>
      <w:r>
        <w:rPr>
          <w:rFonts w:hint="eastAsia" w:ascii="微软雅黑" w:hAnsi="微软雅黑" w:eastAsia="微软雅黑"/>
          <w:sz w:val="24"/>
          <w:szCs w:val="24"/>
        </w:rPr>
        <w:t>指示灯绿色闪亮4次：电量超过80%；</w:t>
      </w:r>
    </w:p>
    <w:p>
      <w:pPr>
        <w:pStyle w:val="9"/>
        <w:spacing w:line="360" w:lineRule="auto"/>
        <w:ind w:left="360" w:firstLine="0" w:firstLineChars="0"/>
        <w:rPr>
          <w:rFonts w:hint="eastAsia" w:ascii="微软雅黑" w:hAnsi="微软雅黑" w:eastAsia="微软雅黑"/>
          <w:sz w:val="24"/>
          <w:szCs w:val="24"/>
        </w:rPr>
      </w:pPr>
      <w:r>
        <w:rPr>
          <w:rFonts w:hint="eastAsia" w:ascii="微软雅黑" w:hAnsi="微软雅黑" w:eastAsia="微软雅黑"/>
          <w:b/>
          <w:i/>
          <w:sz w:val="24"/>
          <w:szCs w:val="24"/>
        </w:rPr>
        <w:t>L</w:t>
      </w:r>
      <w:r>
        <w:rPr>
          <w:rFonts w:hint="eastAsia" w:ascii="微软雅黑" w:hAnsi="微软雅黑" w:eastAsia="微软雅黑"/>
          <w:sz w:val="24"/>
          <w:szCs w:val="24"/>
        </w:rPr>
        <w:t>指示灯绿色闪亮3次：电量超过60%；</w:t>
      </w:r>
    </w:p>
    <w:p>
      <w:pPr>
        <w:pStyle w:val="9"/>
        <w:spacing w:line="360" w:lineRule="auto"/>
        <w:ind w:left="360" w:firstLine="0" w:firstLineChars="0"/>
        <w:rPr>
          <w:rFonts w:hint="eastAsia" w:ascii="微软雅黑" w:hAnsi="微软雅黑" w:eastAsia="微软雅黑"/>
          <w:sz w:val="24"/>
          <w:szCs w:val="24"/>
        </w:rPr>
      </w:pPr>
      <w:r>
        <w:rPr>
          <w:rFonts w:hint="eastAsia" w:ascii="微软雅黑" w:hAnsi="微软雅黑" w:eastAsia="微软雅黑"/>
          <w:b/>
          <w:i/>
          <w:sz w:val="24"/>
          <w:szCs w:val="24"/>
        </w:rPr>
        <w:t>L</w:t>
      </w:r>
      <w:r>
        <w:rPr>
          <w:rFonts w:hint="eastAsia" w:ascii="微软雅黑" w:hAnsi="微软雅黑" w:eastAsia="微软雅黑"/>
          <w:sz w:val="24"/>
          <w:szCs w:val="24"/>
        </w:rPr>
        <w:t>指示灯绿色闪亮2次：电量超过40%；</w:t>
      </w:r>
    </w:p>
    <w:p>
      <w:pPr>
        <w:pStyle w:val="9"/>
        <w:spacing w:line="360" w:lineRule="auto"/>
        <w:ind w:left="360" w:firstLine="0" w:firstLineChars="0"/>
        <w:rPr>
          <w:rFonts w:hint="eastAsia" w:ascii="微软雅黑" w:hAnsi="微软雅黑" w:eastAsia="微软雅黑"/>
          <w:sz w:val="24"/>
          <w:szCs w:val="24"/>
        </w:rPr>
      </w:pPr>
      <w:r>
        <w:rPr>
          <w:rFonts w:hint="eastAsia" w:ascii="微软雅黑" w:hAnsi="微软雅黑" w:eastAsia="微软雅黑"/>
          <w:b/>
          <w:i/>
          <w:sz w:val="24"/>
          <w:szCs w:val="24"/>
        </w:rPr>
        <w:t>L</w:t>
      </w:r>
      <w:r>
        <w:rPr>
          <w:rFonts w:hint="eastAsia" w:ascii="微软雅黑" w:hAnsi="微软雅黑" w:eastAsia="微软雅黑"/>
          <w:sz w:val="24"/>
          <w:szCs w:val="24"/>
        </w:rPr>
        <w:t xml:space="preserve">指示灯绿色闪亮1次：电量超过20%； </w:t>
      </w:r>
    </w:p>
    <w:p>
      <w:pPr>
        <w:pStyle w:val="9"/>
        <w:spacing w:line="360" w:lineRule="auto"/>
        <w:ind w:left="360" w:firstLine="0" w:firstLineChars="0"/>
        <w:rPr>
          <w:rFonts w:ascii="微软雅黑" w:hAnsi="微软雅黑" w:eastAsia="微软雅黑"/>
          <w:sz w:val="24"/>
          <w:szCs w:val="24"/>
        </w:rPr>
      </w:pPr>
      <w:r>
        <w:rPr>
          <w:rFonts w:hint="eastAsia" w:ascii="微软雅黑" w:hAnsi="微软雅黑" w:eastAsia="微软雅黑"/>
          <w:b/>
          <w:i/>
          <w:sz w:val="24"/>
          <w:szCs w:val="24"/>
        </w:rPr>
        <w:t>L</w:t>
      </w:r>
      <w:r>
        <w:rPr>
          <w:rFonts w:hint="eastAsia" w:ascii="微软雅黑" w:hAnsi="微软雅黑" w:eastAsia="微软雅黑"/>
          <w:sz w:val="24"/>
          <w:szCs w:val="24"/>
        </w:rPr>
        <w:t>指示灯红色闪亮1次：电量不足半小时；</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耳麦开机状态下，轻按</w:t>
      </w:r>
      <w:r>
        <w:rPr>
          <w:rFonts w:hint="eastAsia" w:ascii="微软雅黑" w:hAnsi="微软雅黑" w:eastAsia="微软雅黑"/>
          <w:b/>
          <w:i/>
          <w:sz w:val="24"/>
          <w:szCs w:val="24"/>
        </w:rPr>
        <w:t>E</w:t>
      </w:r>
      <w:r>
        <w:rPr>
          <w:rFonts w:hint="eastAsia" w:ascii="微软雅黑" w:hAnsi="微软雅黑" w:eastAsia="微软雅黑"/>
          <w:sz w:val="24"/>
          <w:szCs w:val="24"/>
        </w:rPr>
        <w:t>音量调节键，</w:t>
      </w:r>
      <w:r>
        <w:rPr>
          <w:rFonts w:hint="eastAsia" w:ascii="微软雅黑" w:hAnsi="微软雅黑" w:eastAsia="微软雅黑"/>
          <w:b/>
          <w:i/>
          <w:sz w:val="24"/>
          <w:szCs w:val="24"/>
        </w:rPr>
        <w:t>C1</w:t>
      </w:r>
      <w:r>
        <w:rPr>
          <w:rFonts w:hint="eastAsia" w:ascii="微软雅黑" w:hAnsi="微软雅黑" w:eastAsia="微软雅黑"/>
          <w:sz w:val="24"/>
          <w:szCs w:val="24"/>
        </w:rPr>
        <w:t>指示灯绿色亮3s：电量可持续半小时以上；红色亮3s：电量不足半小时；</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当耳麦工作时间不足半小时，每10分钟语音提醒一次“Low battery</w:t>
      </w:r>
      <w:r>
        <w:rPr>
          <w:rFonts w:ascii="微软雅黑" w:hAnsi="微软雅黑" w:eastAsia="微软雅黑"/>
          <w:sz w:val="24"/>
          <w:szCs w:val="24"/>
        </w:rPr>
        <w:t>”</w:t>
      </w:r>
      <w:r>
        <w:rPr>
          <w:rFonts w:hint="eastAsia" w:ascii="微软雅黑" w:hAnsi="微软雅黑" w:eastAsia="微软雅黑"/>
          <w:sz w:val="24"/>
          <w:szCs w:val="24"/>
        </w:rPr>
        <w:t>,当终端工作时间不足半小时，每5分钟语音提醒一次“终端电量低”。</w:t>
      </w:r>
    </w:p>
    <w:p>
      <w:pPr>
        <w:pStyle w:val="9"/>
        <w:numPr>
          <w:ilvl w:val="0"/>
          <w:numId w:val="5"/>
        </w:numPr>
        <w:spacing w:line="360" w:lineRule="auto"/>
        <w:ind w:left="567" w:hanging="567" w:firstLineChars="0"/>
        <w:outlineLvl w:val="1"/>
        <w:rPr>
          <w:rFonts w:ascii="微软雅黑" w:hAnsi="微软雅黑" w:eastAsia="微软雅黑"/>
          <w:b/>
          <w:sz w:val="24"/>
          <w:szCs w:val="24"/>
        </w:rPr>
      </w:pPr>
      <w:bookmarkStart w:id="41" w:name="_Toc336343003"/>
      <w:bookmarkStart w:id="42" w:name="_Toc336344362"/>
      <w:bookmarkStart w:id="43" w:name="_Toc340160476"/>
      <w:bookmarkStart w:id="44" w:name="_Toc22532"/>
      <w:r>
        <w:rPr>
          <w:rFonts w:hint="eastAsia" w:ascii="微软雅黑" w:hAnsi="微软雅黑" w:eastAsia="微软雅黑"/>
          <w:b/>
          <w:sz w:val="24"/>
          <w:szCs w:val="24"/>
        </w:rPr>
        <w:t>使用完毕</w:t>
      </w:r>
      <w:bookmarkEnd w:id="41"/>
      <w:bookmarkEnd w:id="42"/>
      <w:bookmarkEnd w:id="43"/>
      <w:bookmarkEnd w:id="44"/>
    </w:p>
    <w:p>
      <w:pPr>
        <w:pStyle w:val="9"/>
        <w:numPr>
          <w:ilvl w:val="0"/>
          <w:numId w:val="9"/>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将蓝牙耳麦取下，滑动</w:t>
      </w:r>
      <w:r>
        <w:rPr>
          <w:rFonts w:hint="eastAsia" w:ascii="微软雅黑" w:hAnsi="微软雅黑" w:eastAsia="微软雅黑"/>
          <w:b/>
          <w:i/>
          <w:sz w:val="24"/>
          <w:szCs w:val="24"/>
        </w:rPr>
        <w:t>B</w:t>
      </w:r>
      <w:r>
        <w:rPr>
          <w:rFonts w:hint="eastAsia" w:ascii="微软雅黑" w:hAnsi="微软雅黑" w:eastAsia="微软雅黑"/>
          <w:sz w:val="24"/>
          <w:szCs w:val="24"/>
        </w:rPr>
        <w:t>按钮至“O”关闭电源：指示灯</w:t>
      </w:r>
      <w:r>
        <w:rPr>
          <w:rFonts w:hint="eastAsia" w:ascii="微软雅黑" w:hAnsi="微软雅黑" w:eastAsia="微软雅黑"/>
          <w:b/>
          <w:i/>
          <w:sz w:val="24"/>
          <w:szCs w:val="24"/>
        </w:rPr>
        <w:t>C1</w:t>
      </w:r>
      <w:r>
        <w:rPr>
          <w:rFonts w:hint="eastAsia" w:ascii="微软雅黑" w:hAnsi="微软雅黑" w:eastAsia="微软雅黑"/>
          <w:sz w:val="24"/>
          <w:szCs w:val="24"/>
        </w:rPr>
        <w:t>、</w:t>
      </w:r>
      <w:r>
        <w:rPr>
          <w:rFonts w:hint="eastAsia" w:ascii="微软雅黑" w:hAnsi="微软雅黑" w:eastAsia="微软雅黑"/>
          <w:b/>
          <w:i/>
          <w:sz w:val="24"/>
          <w:szCs w:val="24"/>
        </w:rPr>
        <w:t>C2</w:t>
      </w:r>
      <w:r>
        <w:rPr>
          <w:rFonts w:hint="eastAsia" w:ascii="微软雅黑" w:hAnsi="微软雅黑" w:eastAsia="微软雅黑"/>
          <w:sz w:val="24"/>
          <w:szCs w:val="24"/>
        </w:rPr>
        <w:t>闪亮3次后熄灭；</w:t>
      </w:r>
    </w:p>
    <w:p>
      <w:pPr>
        <w:pStyle w:val="9"/>
        <w:numPr>
          <w:ilvl w:val="0"/>
          <w:numId w:val="9"/>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将终端取下，长按</w:t>
      </w:r>
      <w:r>
        <w:rPr>
          <w:rFonts w:hint="eastAsia" w:ascii="微软雅黑" w:hAnsi="微软雅黑" w:eastAsia="微软雅黑"/>
          <w:b/>
          <w:i/>
          <w:sz w:val="24"/>
          <w:szCs w:val="24"/>
        </w:rPr>
        <w:t>K</w:t>
      </w:r>
      <w:r>
        <w:rPr>
          <w:rFonts w:hint="eastAsia" w:ascii="微软雅黑" w:hAnsi="微软雅黑" w:eastAsia="微软雅黑"/>
          <w:sz w:val="24"/>
          <w:szCs w:val="24"/>
        </w:rPr>
        <w:t>按钮3s以上关闭电源：指示灯</w:t>
      </w:r>
      <w:r>
        <w:rPr>
          <w:rFonts w:hint="eastAsia" w:ascii="微软雅黑" w:hAnsi="微软雅黑" w:eastAsia="微软雅黑"/>
          <w:b/>
          <w:i/>
          <w:sz w:val="24"/>
          <w:szCs w:val="24"/>
        </w:rPr>
        <w:t>K</w:t>
      </w:r>
      <w:r>
        <w:rPr>
          <w:rFonts w:hint="eastAsia" w:ascii="微软雅黑" w:hAnsi="微软雅黑" w:eastAsia="微软雅黑"/>
          <w:sz w:val="24"/>
          <w:szCs w:val="24"/>
        </w:rPr>
        <w:t>、</w:t>
      </w:r>
      <w:r>
        <w:rPr>
          <w:rFonts w:hint="eastAsia" w:ascii="微软雅黑" w:hAnsi="微软雅黑" w:eastAsia="微软雅黑"/>
          <w:b/>
          <w:i/>
          <w:sz w:val="24"/>
          <w:szCs w:val="24"/>
        </w:rPr>
        <w:t>L</w:t>
      </w:r>
      <w:r>
        <w:rPr>
          <w:rFonts w:hint="eastAsia" w:ascii="微软雅黑" w:hAnsi="微软雅黑" w:eastAsia="微软雅黑"/>
          <w:sz w:val="24"/>
          <w:szCs w:val="24"/>
        </w:rPr>
        <w:t>闪亮3次后熄灭；</w:t>
      </w:r>
    </w:p>
    <w:p>
      <w:pPr>
        <w:pStyle w:val="9"/>
        <w:numPr>
          <w:ilvl w:val="0"/>
          <w:numId w:val="9"/>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将耳麦放入机箱夹层内袋，将终端插入机箱内对应卡模，关闭机箱。</w:t>
      </w:r>
    </w:p>
    <w:p>
      <w:pPr>
        <w:pStyle w:val="9"/>
        <w:spacing w:line="360" w:lineRule="auto"/>
        <w:ind w:left="360" w:firstLine="0" w:firstLineChars="0"/>
        <w:rPr>
          <w:rFonts w:ascii="微软雅黑" w:hAnsi="微软雅黑" w:eastAsia="微软雅黑"/>
          <w:sz w:val="24"/>
          <w:szCs w:val="24"/>
        </w:rPr>
      </w:pPr>
      <w:r>
        <w:rPr>
          <w:rFonts w:hint="eastAsia" w:ascii="微软雅黑" w:hAnsi="微软雅黑" w:eastAsia="微软雅黑"/>
          <w:sz w:val="24"/>
          <w:szCs w:val="24"/>
        </w:rPr>
        <w:t>存放位置如下图：</w:t>
      </w:r>
    </w:p>
    <w:p>
      <w:pPr>
        <w:spacing w:line="360" w:lineRule="auto"/>
        <w:jc w:val="center"/>
        <w:rPr>
          <w:rFonts w:ascii="微软雅黑" w:hAnsi="微软雅黑" w:eastAsia="微软雅黑"/>
          <w:color w:val="FF0000"/>
          <w:sz w:val="24"/>
          <w:szCs w:val="24"/>
        </w:rPr>
      </w:pPr>
      <w:r>
        <w:rPr>
          <w:rFonts w:ascii="微软雅黑" w:hAnsi="微软雅黑" w:eastAsia="微软雅黑"/>
          <w:color w:val="FF0000"/>
          <w:sz w:val="24"/>
          <w:szCs w:val="24"/>
        </w:rPr>
        <w:drawing>
          <wp:inline distT="0" distB="0" distL="114300" distR="114300">
            <wp:extent cx="4870450" cy="3465195"/>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6"/>
                    <a:srcRect l="34158" t="14577" r="28285" b="19064"/>
                    <a:stretch>
                      <a:fillRect/>
                    </a:stretch>
                  </pic:blipFill>
                  <pic:spPr>
                    <a:xfrm>
                      <a:off x="0" y="0"/>
                      <a:ext cx="4870450" cy="3465195"/>
                    </a:xfrm>
                    <a:prstGeom prst="rect">
                      <a:avLst/>
                    </a:prstGeom>
                    <a:noFill/>
                    <a:ln w="9525">
                      <a:noFill/>
                    </a:ln>
                  </pic:spPr>
                </pic:pic>
              </a:graphicData>
            </a:graphic>
          </wp:inline>
        </w:drawing>
      </w:r>
    </w:p>
    <w:p>
      <w:pPr>
        <w:pStyle w:val="9"/>
        <w:numPr>
          <w:ilvl w:val="0"/>
          <w:numId w:val="5"/>
        </w:numPr>
        <w:spacing w:line="360" w:lineRule="auto"/>
        <w:ind w:left="567" w:hanging="567" w:firstLineChars="0"/>
        <w:outlineLvl w:val="1"/>
        <w:rPr>
          <w:rFonts w:ascii="微软雅黑" w:hAnsi="微软雅黑" w:eastAsia="微软雅黑"/>
          <w:b/>
          <w:sz w:val="24"/>
          <w:szCs w:val="24"/>
        </w:rPr>
      </w:pPr>
      <w:bookmarkStart w:id="45" w:name="_Toc336343004"/>
      <w:bookmarkStart w:id="46" w:name="_Toc336344363"/>
      <w:bookmarkStart w:id="47" w:name="_Toc340160477"/>
      <w:bookmarkStart w:id="48" w:name="_Toc16537"/>
      <w:r>
        <w:rPr>
          <w:rFonts w:hint="eastAsia" w:ascii="微软雅黑" w:hAnsi="微软雅黑" w:eastAsia="微软雅黑"/>
          <w:b/>
          <w:sz w:val="24"/>
          <w:szCs w:val="24"/>
        </w:rPr>
        <w:t>充电</w:t>
      </w:r>
      <w:bookmarkEnd w:id="45"/>
      <w:bookmarkEnd w:id="46"/>
      <w:bookmarkEnd w:id="47"/>
      <w:bookmarkEnd w:id="48"/>
    </w:p>
    <w:p>
      <w:pPr>
        <w:spacing w:line="360" w:lineRule="auto"/>
        <w:ind w:firstLine="420"/>
        <w:rPr>
          <w:rFonts w:ascii="微软雅黑" w:hAnsi="微软雅黑" w:eastAsia="微软雅黑"/>
          <w:sz w:val="24"/>
          <w:szCs w:val="24"/>
        </w:rPr>
      </w:pPr>
      <w:r>
        <w:rPr>
          <w:rFonts w:hint="eastAsia" w:ascii="微软雅黑" w:hAnsi="微软雅黑" w:eastAsia="微软雅黑"/>
          <w:sz w:val="24"/>
          <w:szCs w:val="24"/>
        </w:rPr>
        <w:t>本产品配有DC充电器和AC电源适配器适用于车载充电或AC220V交流充电，如下图所示：</w:t>
      </w:r>
    </w:p>
    <w:p>
      <w:pPr>
        <w:spacing w:line="360" w:lineRule="auto"/>
        <w:jc w:val="center"/>
        <w:rPr>
          <w:rFonts w:ascii="微软雅黑" w:hAnsi="微软雅黑" w:eastAsia="微软雅黑"/>
          <w:color w:val="FF0000"/>
          <w:sz w:val="24"/>
          <w:szCs w:val="24"/>
        </w:rPr>
      </w:pPr>
      <w:r>
        <w:rPr>
          <w:rFonts w:ascii="微软雅黑" w:hAnsi="微软雅黑" w:eastAsia="微软雅黑"/>
          <w:color w:val="FF0000"/>
          <w:sz w:val="24"/>
          <w:szCs w:val="24"/>
        </w:rPr>
        <w:drawing>
          <wp:inline distT="0" distB="0" distL="114300" distR="114300">
            <wp:extent cx="3459480" cy="3707765"/>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7"/>
                    <a:srcRect l="31087" t="12360" r="39488" b="9363"/>
                    <a:stretch>
                      <a:fillRect/>
                    </a:stretch>
                  </pic:blipFill>
                  <pic:spPr>
                    <a:xfrm>
                      <a:off x="0" y="0"/>
                      <a:ext cx="3459480" cy="3707765"/>
                    </a:xfrm>
                    <a:prstGeom prst="rect">
                      <a:avLst/>
                    </a:prstGeom>
                    <a:noFill/>
                    <a:ln w="9525">
                      <a:noFill/>
                    </a:ln>
                  </pic:spPr>
                </pic:pic>
              </a:graphicData>
            </a:graphic>
          </wp:inline>
        </w:drawing>
      </w:r>
    </w:p>
    <w:p>
      <w:pPr>
        <w:spacing w:line="360" w:lineRule="auto"/>
        <w:jc w:val="center"/>
        <w:rPr>
          <w:rFonts w:ascii="微软雅黑" w:hAnsi="微软雅黑" w:eastAsia="微软雅黑"/>
          <w:color w:val="FF0000"/>
          <w:sz w:val="24"/>
          <w:szCs w:val="24"/>
        </w:rPr>
      </w:pPr>
      <w:r>
        <w:rPr>
          <w:rFonts w:ascii="微软雅黑" w:hAnsi="微软雅黑" w:eastAsia="微软雅黑"/>
          <w:color w:val="FF0000"/>
          <w:sz w:val="24"/>
          <w:szCs w:val="24"/>
          <w:lang w:val="zh-CN" w:eastAsia="zh-CN"/>
        </w:rPr>
        <w:drawing>
          <wp:inline distT="0" distB="0" distL="114300" distR="114300">
            <wp:extent cx="3385820" cy="2185035"/>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8"/>
                    <a:srcRect l="33199" t="22847" r="37073" b="29588"/>
                    <a:stretch>
                      <a:fillRect/>
                    </a:stretch>
                  </pic:blipFill>
                  <pic:spPr>
                    <a:xfrm>
                      <a:off x="0" y="0"/>
                      <a:ext cx="3385820" cy="2185035"/>
                    </a:xfrm>
                    <a:prstGeom prst="rect">
                      <a:avLst/>
                    </a:prstGeom>
                    <a:noFill/>
                    <a:ln w="9525">
                      <a:noFill/>
                    </a:ln>
                  </pic:spPr>
                </pic:pic>
              </a:graphicData>
            </a:graphic>
          </wp:inline>
        </w:drawing>
      </w:r>
    </w:p>
    <w:p>
      <w:pPr>
        <w:pStyle w:val="9"/>
        <w:numPr>
          <w:ilvl w:val="0"/>
          <w:numId w:val="10"/>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当使用汽车直流电源（12V）充电时，将DC充电器的点烟器插头插入汽车点烟器插孔；需要使用交流电源充电时，将DC充电器的点烟器插头插入AC电源适配器的点烟器插孔，然后将AC电源适配器连至AC220V电源；</w:t>
      </w:r>
    </w:p>
    <w:p>
      <w:pPr>
        <w:pStyle w:val="9"/>
        <w:numPr>
          <w:ilvl w:val="0"/>
          <w:numId w:val="10"/>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将终端充电线的DC5.5插头插入DC充电器，将DC3.5插头插入终端充电插孔</w:t>
      </w:r>
      <w:r>
        <w:rPr>
          <w:rFonts w:hint="eastAsia" w:ascii="微软雅黑" w:hAnsi="微软雅黑" w:eastAsia="微软雅黑"/>
          <w:b/>
          <w:i/>
          <w:sz w:val="24"/>
          <w:szCs w:val="24"/>
        </w:rPr>
        <w:t>J</w:t>
      </w:r>
      <w:r>
        <w:rPr>
          <w:rFonts w:hint="eastAsia" w:ascii="微软雅黑" w:hAnsi="微软雅黑" w:eastAsia="微软雅黑"/>
          <w:sz w:val="24"/>
          <w:szCs w:val="24"/>
        </w:rPr>
        <w:t>；将耳麦充电线的DC5.5插头插入DC充电器，将MICRO USB插头插入耳麦充电插孔</w:t>
      </w:r>
      <w:r>
        <w:rPr>
          <w:rFonts w:hint="eastAsia" w:ascii="微软雅黑" w:hAnsi="微软雅黑" w:eastAsia="微软雅黑"/>
          <w:b/>
          <w:i/>
          <w:sz w:val="24"/>
          <w:szCs w:val="24"/>
        </w:rPr>
        <w:t>D</w:t>
      </w:r>
      <w:r>
        <w:rPr>
          <w:rFonts w:hint="eastAsia" w:ascii="微软雅黑" w:hAnsi="微软雅黑" w:eastAsia="微软雅黑"/>
          <w:sz w:val="24"/>
          <w:szCs w:val="24"/>
        </w:rPr>
        <w:t>：</w:t>
      </w:r>
    </w:p>
    <w:p>
      <w:pPr>
        <w:spacing w:line="360" w:lineRule="auto"/>
        <w:ind w:firstLine="360"/>
        <w:rPr>
          <w:rFonts w:ascii="微软雅黑" w:hAnsi="微软雅黑" w:eastAsia="微软雅黑"/>
          <w:sz w:val="24"/>
          <w:szCs w:val="24"/>
        </w:rPr>
      </w:pPr>
      <w:r>
        <w:rPr>
          <w:rFonts w:hint="eastAsia" w:ascii="微软雅黑" w:hAnsi="微软雅黑" w:eastAsia="微软雅黑"/>
          <w:sz w:val="24"/>
          <w:szCs w:val="24"/>
        </w:rPr>
        <w:t>充电时终端指示灯</w:t>
      </w:r>
      <w:r>
        <w:rPr>
          <w:rFonts w:hint="eastAsia" w:ascii="微软雅黑" w:hAnsi="微软雅黑" w:eastAsia="微软雅黑"/>
          <w:b/>
          <w:i/>
          <w:sz w:val="24"/>
          <w:szCs w:val="24"/>
        </w:rPr>
        <w:t>L</w:t>
      </w:r>
      <w:r>
        <w:rPr>
          <w:rFonts w:hint="eastAsia" w:ascii="微软雅黑" w:hAnsi="微软雅黑" w:eastAsia="微软雅黑"/>
          <w:sz w:val="24"/>
          <w:szCs w:val="24"/>
        </w:rPr>
        <w:t>、耳麦指示灯</w:t>
      </w:r>
      <w:r>
        <w:rPr>
          <w:rFonts w:hint="eastAsia" w:ascii="微软雅黑" w:hAnsi="微软雅黑" w:eastAsia="微软雅黑"/>
          <w:b/>
          <w:i/>
          <w:sz w:val="24"/>
          <w:szCs w:val="24"/>
        </w:rPr>
        <w:t>C1</w:t>
      </w:r>
      <w:r>
        <w:rPr>
          <w:rFonts w:hint="eastAsia" w:ascii="微软雅黑" w:hAnsi="微软雅黑" w:eastAsia="微软雅黑"/>
          <w:sz w:val="24"/>
          <w:szCs w:val="24"/>
        </w:rPr>
        <w:t>为红色；充满后变为绿色，5分钟后熄灭。</w:t>
      </w:r>
    </w:p>
    <w:p>
      <w:pPr>
        <w:pStyle w:val="9"/>
        <w:numPr>
          <w:ilvl w:val="0"/>
          <w:numId w:val="10"/>
        </w:numPr>
        <w:spacing w:line="360" w:lineRule="auto"/>
        <w:ind w:left="0" w:firstLine="360" w:firstLineChars="0"/>
        <w:rPr>
          <w:rFonts w:ascii="微软雅黑" w:hAnsi="微软雅黑" w:eastAsia="微软雅黑"/>
          <w:sz w:val="24"/>
          <w:szCs w:val="24"/>
        </w:rPr>
      </w:pPr>
      <w:r>
        <w:rPr>
          <w:rFonts w:hint="eastAsia" w:ascii="微软雅黑" w:hAnsi="微软雅黑" w:eastAsia="微软雅黑"/>
          <w:sz w:val="24"/>
          <w:szCs w:val="24"/>
        </w:rPr>
        <w:t>所有终端和耳麦充电完毕后，拔出充电线，断开电源，将AC电源适配器、DC充电器、充电线、终端及耳麦放入各自存放位置，关闭机箱。</w:t>
      </w:r>
    </w:p>
    <w:p>
      <w:pPr>
        <w:pStyle w:val="9"/>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49" w:name="_Toc336343005"/>
      <w:bookmarkStart w:id="50" w:name="_Toc336344364"/>
      <w:bookmarkStart w:id="51" w:name="_Toc340160478"/>
      <w:bookmarkStart w:id="52" w:name="_Toc14879"/>
      <w:r>
        <w:rPr>
          <w:rFonts w:hint="eastAsia" w:ascii="微软雅黑" w:hAnsi="微软雅黑" w:eastAsia="微软雅黑"/>
          <w:b/>
          <w:sz w:val="28"/>
          <w:szCs w:val="28"/>
        </w:rPr>
        <w:t>保养维护</w:t>
      </w:r>
      <w:bookmarkEnd w:id="49"/>
      <w:bookmarkEnd w:id="50"/>
      <w:bookmarkEnd w:id="51"/>
      <w:bookmarkEnd w:id="52"/>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产品使用完毕后请用清洁布将表面擦拭干净后放入机箱内。</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请勿直接提住终端的天线。</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不使用时，请关闭终端和耳麦的电源。</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本产品耳麦和终端均内置充电电池，请注意：</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新电池须在两到三次充电放电的过程后，才能完全发挥其最佳效能。</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电池的寿命可充放电循环数百次，但最终会老化。电池完全充满电后请断开充电电源，过度充电会缩短电池寿命。</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太热或太冷的地方都会缩短电池的寿命。最佳的电池保存环境温度是15℃～25℃。</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电池有自放电特性，如果长期不用，应该充满电存放，并隔3～6个月进行一次充电。</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电池在错误操作的情况下，会有起火或者造成化学性灼伤的风险。电池在受损的情况下可能会爆炸。</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请使用本产品配套的充电电源。</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请勿将产品投入火中，电池可能会爆炸。</w:t>
      </w:r>
    </w:p>
    <w:p>
      <w:pPr>
        <w:pStyle w:val="9"/>
        <w:numPr>
          <w:ilvl w:val="0"/>
          <w:numId w:val="2"/>
        </w:numPr>
        <w:spacing w:before="156" w:beforeLines="50" w:after="156" w:afterLines="50" w:line="360" w:lineRule="auto"/>
        <w:ind w:firstLineChars="0"/>
        <w:outlineLvl w:val="0"/>
        <w:rPr>
          <w:rFonts w:ascii="微软雅黑" w:hAnsi="微软雅黑" w:eastAsia="微软雅黑"/>
          <w:b/>
          <w:sz w:val="28"/>
          <w:szCs w:val="28"/>
        </w:rPr>
      </w:pPr>
      <w:bookmarkStart w:id="53" w:name="_Toc336343006"/>
      <w:bookmarkStart w:id="54" w:name="_Toc336344365"/>
      <w:bookmarkStart w:id="55" w:name="_Toc340160479"/>
      <w:bookmarkStart w:id="56" w:name="_Toc681"/>
      <w:r>
        <w:rPr>
          <w:rFonts w:hint="eastAsia" w:ascii="微软雅黑" w:hAnsi="微软雅黑" w:eastAsia="微软雅黑"/>
          <w:b/>
          <w:sz w:val="28"/>
          <w:szCs w:val="28"/>
        </w:rPr>
        <w:t>注意事项</w:t>
      </w:r>
      <w:bookmarkEnd w:id="53"/>
      <w:bookmarkEnd w:id="54"/>
      <w:bookmarkEnd w:id="55"/>
      <w:bookmarkEnd w:id="56"/>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本产品内包含耳机，请注意：</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长时间接触大音量的声音可能会对听力造成永久伤害，请尽可能调低音量并避免长时间在最大音量下使用耳机。</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如果您佩戴有心脏起搏器或其他电子医疗设备，那么您应该在使用本产品前征求医生的意见。</w:t>
      </w:r>
    </w:p>
    <w:p>
      <w:pPr>
        <w:pStyle w:val="9"/>
        <w:numPr>
          <w:ilvl w:val="0"/>
          <w:numId w:val="4"/>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驾驶汽车、摩托车、船只或自行车时，佩戴耳机是很危险的，任何影响</w:t>
      </w:r>
      <w:r>
        <w:rPr>
          <w:rFonts w:ascii="微软雅黑" w:hAnsi="微软雅黑" w:eastAsia="微软雅黑"/>
          <w:sz w:val="24"/>
          <w:szCs w:val="24"/>
        </w:rPr>
        <w:t>安全驾驶的行为</w:t>
      </w:r>
      <w:r>
        <w:rPr>
          <w:rFonts w:hint="eastAsia" w:ascii="微软雅黑" w:hAnsi="微软雅黑" w:eastAsia="微软雅黑"/>
          <w:sz w:val="24"/>
          <w:szCs w:val="24"/>
        </w:rPr>
        <w:t>都是违章行为！请务必保证安全驾驶。</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本产品中含有可能对儿童有害的小零部件，请置于儿童无法触及的地方。</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请勿试图自己动手拆开本产品的任何部件，或将任何物体插入产品中，否则可能造成短路、火灾或触电。</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请勿将本产品暴露于雨水或其他液体中。</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如果出现产品过热、产品跌落或受损，或者产品掉入液体中等情况，请停止使用。</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在进入法律法规禁止使用射频无线电产品的区域（如机场、飞机上、医院内）或者易燃、易爆的环境前，请关闭本产品所有电源。</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在一些特种作业场合使用本产品时，请遵守相关安全工作规程。</w:t>
      </w:r>
    </w:p>
    <w:p>
      <w:pPr>
        <w:pStyle w:val="9"/>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废弃包装、旧产品、电池，请妥善分类处理，保护环境。</w:t>
      </w:r>
    </w:p>
    <w:p>
      <w:pPr>
        <w:widowControl/>
        <w:spacing w:line="360" w:lineRule="auto"/>
        <w:jc w:val="left"/>
        <w:rPr>
          <w:rFonts w:ascii="微软雅黑" w:hAnsi="微软雅黑" w:eastAsia="微软雅黑"/>
          <w:sz w:val="18"/>
          <w:szCs w:val="18"/>
        </w:rPr>
      </w:pPr>
    </w:p>
    <w:p/>
    <w:p/>
    <w:p/>
    <w:p/>
    <w:p/>
    <w:p/>
    <w:p/>
    <w:p/>
    <w:p/>
    <w:p/>
    <w:p/>
    <w:p/>
    <w:p/>
    <w:p/>
    <w:p/>
    <w:p/>
    <w:p/>
    <w:p/>
    <w:p/>
    <w:p/>
    <w:p/>
    <w:p/>
    <w:p/>
    <w:p/>
    <w:p/>
    <w:p/>
    <w:p/>
    <w:p/>
    <w:p/>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951002B"/>
    <w:multiLevelType w:val="multilevel"/>
    <w:tmpl w:val="1951002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19DA6EDE"/>
    <w:multiLevelType w:val="multilevel"/>
    <w:tmpl w:val="19DA6ED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B1F0AFF"/>
    <w:multiLevelType w:val="multilevel"/>
    <w:tmpl w:val="2B1F0AF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F5F51AF"/>
    <w:multiLevelType w:val="multilevel"/>
    <w:tmpl w:val="3F5F51AF"/>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A990294"/>
    <w:multiLevelType w:val="multilevel"/>
    <w:tmpl w:val="4A99029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B6F263F"/>
    <w:multiLevelType w:val="multilevel"/>
    <w:tmpl w:val="4B6F263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4F401DA5"/>
    <w:multiLevelType w:val="multilevel"/>
    <w:tmpl w:val="4F401DA5"/>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67A45EB"/>
    <w:multiLevelType w:val="multilevel"/>
    <w:tmpl w:val="567A45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5F71299"/>
    <w:multiLevelType w:val="multilevel"/>
    <w:tmpl w:val="65F71299"/>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5"/>
  </w:num>
  <w:num w:numId="3">
    <w:abstractNumId w:val="4"/>
  </w:num>
  <w:num w:numId="4">
    <w:abstractNumId w:val="8"/>
  </w:num>
  <w:num w:numId="5">
    <w:abstractNumId w:val="2"/>
  </w:num>
  <w:num w:numId="6">
    <w:abstractNumId w:val="3"/>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21E1"/>
    <w:rsid w:val="04842F93"/>
    <w:rsid w:val="1B3B204D"/>
    <w:rsid w:val="24647F3A"/>
    <w:rsid w:val="272F47DD"/>
    <w:rsid w:val="29F03CC2"/>
    <w:rsid w:val="2DB22B92"/>
    <w:rsid w:val="5AB9582F"/>
    <w:rsid w:val="60957BF0"/>
    <w:rsid w:val="78170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customStyle="1" w:styleId="9">
    <w:name w:val="_Style 5"/>
    <w:basedOn w:val="1"/>
    <w:qFormat/>
    <w:uiPriority w:val="34"/>
    <w:pPr>
      <w:ind w:firstLine="420" w:firstLineChars="200"/>
    </w:p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2016-11-08T03:11:00Z</cp:lastPrinted>
  <dcterms:modified xsi:type="dcterms:W3CDTF">2019-07-04T02:25:47Z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